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c7d20ce04757" w:history="1">
              <w:r>
                <w:rPr>
                  <w:rStyle w:val="Hyperlink"/>
                </w:rPr>
                <w:t>全球与中国非手术类医美服务行业现状及前景趋势报告（2026-2032年）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c7d20ce04757" w:history="1">
              <w:r>
                <w:rPr>
                  <w:rStyle w:val="Hyperlink"/>
                </w:rPr>
                <w:t>全球与中国非手术类医美服务行业现状及前景趋势报告（2026-2032年）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c7d20ce04757" w:history="1">
                <w:r>
                  <w:rPr>
                    <w:rStyle w:val="Hyperlink"/>
                  </w:rPr>
                  <w:t>https://www.20087.com/1/57/FeiShouShuLeiYiMeiFuWuShiChangQianJingYuCe.html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手术类医美服务是无需开刀、恢复期短的轻医美项目，包括注射类（玻尿酸、肉毒素）、光电类（激光、射频、超声刀）及皮肤管理（化学焕肤、水光针）等，主打“午休美容”“自然变美”理念，主要客群为25–45岁都市女性。当前市场高度依赖专业医师操作与正品仪器/耗材，头部机构通过合规认证、透明价目与术后跟踪建立信任。消费者日益关注成分安全、效果持久性及个性化方案。然而，非法工作室使用假货、超范围执业问题频发；部分项目存在效果夸大宣传；且行业标准不一，疗效评估主观性强，易引发纠纷。</w:t>
      </w:r>
      <w:r>
        <w:rPr>
          <w:rFonts w:hint="eastAsia"/>
        </w:rPr>
        <w:br/>
      </w:r>
      <w:r>
        <w:rPr>
          <w:rFonts w:hint="eastAsia"/>
        </w:rPr>
        <w:t>　　未来，非手术类医美服务将加速向精准化、数字化与预防性抗衰演进。市场调研网指出，AI皮肤检测仪可生成三维肤质报告，指导定制化疗程；家用射频仪与院线设备数据联动，实现“治疗+维养”闭环。监管层面，电子监管码全覆盖与医师资质联网验证将净化市场。服务模式上，“会员制抗衰管理”取代单次消费，强调长期皮肤健康管理。随着男性及银发群体需求崛起，项目将拓展至脱发治疗、颈纹修复等新领域。长远看，非手术类医美将从“颜值修饰”升级为“科学皮肤健康服务”，在全民健康意识提升中融入日常 wellness 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fc7d20ce04757" w:history="1">
        <w:r>
          <w:rPr>
            <w:rStyle w:val="Hyperlink"/>
          </w:rPr>
          <w:t>全球与中国非手术类医美服务行业现状及前景趋势报告（2026-2032年）</w:t>
        </w:r>
      </w:hyperlink>
      <w:r>
        <w:rPr>
          <w:rFonts w:hint="eastAsia"/>
        </w:rPr>
        <w:t>》系统梳理了非手术类医美服务行业的市场规模、技术现状及产业链结构，结合详实数据分析了非手术类医美服务行业需求、价格动态与竞争格局，科学预测了非手术类医美服务发展趋势与市场前景，重点解读了行业内重点企业的战略布局与品牌影响力，同时对市场竞争与集中度进行了评估。此外，报告还细分了市场领域，揭示了非手术类医美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全球市场非手术类医美服务市场总体规模</w:t>
      </w:r>
      <w:r>
        <w:rPr>
          <w:rFonts w:hint="eastAsia"/>
        </w:rPr>
        <w:br/>
      </w:r>
      <w:r>
        <w:rPr>
          <w:rFonts w:hint="eastAsia"/>
        </w:rPr>
        <w:t>　　1.4 中国市场非手术类医美服务市场总体规模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非手术类医美服务行业发展总体概况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非手术类医美服务行业发展主要特点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非手术类医美服务行业发展影响因素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非手术类医美服务有利因素</w:t>
      </w:r>
      <w:r>
        <w:rPr>
          <w:rFonts w:hint="eastAsia"/>
        </w:rPr>
        <w:br/>
      </w:r>
      <w:r>
        <w:rPr>
          <w:rFonts w:hint="eastAsia"/>
        </w:rPr>
        <w:t>　　　　1.5.3 .2 非手术类医美服务不利因素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全球市场，近三年非手术类医美服务主要企业占有率及排名（按收入）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非手术类医美服务主要企业在国际市场占有率（按收入，2023-2026）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2025年非手术类医美服务主要企业在国际市场排名（按收入）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全球市场主要企业非手术类医美服务销售收入（2023-2026）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中国市场，近三年非手术类医美服务主要企业占有率及排名（按收入）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非手术类医美服务主要企业在中国市场占有率（按收入，2023-2026）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2025年非手术类医美服务主要企业在中国市场排名（按收入）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中国市场主要企业非手术类医美服务销售收入（2023-2026）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全球主要厂商非手术类医美服务总部及产地分布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全球主要厂商成立时间及非手术类医美服务商业化日期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全球主要厂商非手术类医美服务产品类型及应用</w:t>
      </w:r>
      <w:r>
        <w:rPr>
          <w:rFonts w:hint="eastAsia"/>
        </w:rPr>
        <w:br/>
      </w:r>
      <w:r>
        <w:rPr>
          <w:rFonts w:hint="eastAsia"/>
        </w:rPr>
        <w:t>　　2.6 非手术类医美服务行业集中度、竞争程度分析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非手术类医美服务行业集中度分析：2025年全球Top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全球非手术类医美服务第一梯队、第二梯队和第三梯队厂商（品牌）及市场份额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全球非手术类医美服务主要地区分析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全球主要地区非手术类医美服务市场规模分析：2021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全球主要地区非手术类医美服务销售额及份额（2021-2026）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全球主要地区非手术类医美服务销售额及份额预测（2027-2032）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注射类医美服务</w:t>
      </w:r>
      <w:r>
        <w:rPr>
          <w:rFonts w:hint="eastAsia"/>
        </w:rPr>
        <w:br/>
      </w:r>
      <w:r>
        <w:rPr>
          <w:rFonts w:hint="eastAsia"/>
        </w:rPr>
        <w:t>　　　　4.1.2 光电类医美服务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按产品类型细分，全球非手术类医美服务销售额对比（2021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按产品类型细分，全球非手术类医美服务销售额及市场份额（2021-2026）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按产品类型细分，全球非手术类医美服务销售额预测（2027-2032）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按产品类型细分，中国非手术类医美服务销售额及市场份额（2021-2026）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按产品类型细分，中国非手术类医美服务销售额预测（2027-2032）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25岁以下人群</w:t>
      </w:r>
      <w:r>
        <w:rPr>
          <w:rFonts w:hint="eastAsia"/>
        </w:rPr>
        <w:br/>
      </w:r>
      <w:r>
        <w:rPr>
          <w:rFonts w:hint="eastAsia"/>
        </w:rPr>
        <w:t>　　　　5.1.2 22-30岁人群</w:t>
      </w:r>
      <w:r>
        <w:rPr>
          <w:rFonts w:hint="eastAsia"/>
        </w:rPr>
        <w:br/>
      </w:r>
      <w:r>
        <w:rPr>
          <w:rFonts w:hint="eastAsia"/>
        </w:rPr>
        <w:t>　　　　5.1.3 31-35岁人群</w:t>
      </w:r>
      <w:r>
        <w:rPr>
          <w:rFonts w:hint="eastAsia"/>
        </w:rPr>
        <w:br/>
      </w:r>
      <w:r>
        <w:rPr>
          <w:rFonts w:hint="eastAsia"/>
        </w:rPr>
        <w:t>　　　　5.1.4 36-40岁人群</w:t>
      </w:r>
      <w:r>
        <w:rPr>
          <w:rFonts w:hint="eastAsia"/>
        </w:rPr>
        <w:br/>
      </w:r>
      <w:r>
        <w:rPr>
          <w:rFonts w:hint="eastAsia"/>
        </w:rPr>
        <w:t>　　　　5.1.5 40岁以上人群</w:t>
      </w:r>
      <w:r>
        <w:rPr>
          <w:rFonts w:hint="eastAsia"/>
        </w:rPr>
        <w:br/>
      </w:r>
      <w:r>
        <w:rPr>
          <w:rFonts w:hint="eastAsia"/>
        </w:rPr>
        <w:t>　　5.2 按应用细分，全球非手术类医美服务销售额对比（2021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按应用细分，全球非手术类医美服务销售额及市场份额（2021-2026）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按应用细分，全球非手术类医美服务销售额预测（2027-2032）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中国不同应用非手术类医美服务销售额及预测（2021-2032）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中国不同应用非手术类医美服务销售额及市场份额（2021-2026）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中国不同应用非手术类医美服务销售额预测（2027-2032）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非手术类医美服务行业发展趋势</w:t>
      </w:r>
      <w:r>
        <w:rPr>
          <w:rFonts w:hint="eastAsia"/>
        </w:rPr>
        <w:br/>
      </w:r>
      <w:r>
        <w:rPr>
          <w:rFonts w:hint="eastAsia"/>
        </w:rPr>
        <w:t>　　7.2 非手术类医美服务行业主要驱动因素</w:t>
      </w:r>
      <w:r>
        <w:rPr>
          <w:rFonts w:hint="eastAsia"/>
        </w:rPr>
        <w:br/>
      </w:r>
      <w:r>
        <w:rPr>
          <w:rFonts w:hint="eastAsia"/>
        </w:rPr>
        <w:t>　　7.3 非手术类医美服务中国企业SWOT分析</w:t>
      </w:r>
      <w:r>
        <w:rPr>
          <w:rFonts w:hint="eastAsia"/>
        </w:rPr>
        <w:br/>
      </w:r>
      <w:r>
        <w:rPr>
          <w:rFonts w:hint="eastAsia"/>
        </w:rPr>
        <w:t>　　7.4 中国非手术类医美服务行业政策环境分析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非手术类医美服务行业产业链简介</w:t>
      </w:r>
      <w:r>
        <w:rPr>
          <w:rFonts w:hint="eastAsia"/>
        </w:rPr>
        <w:br/>
      </w:r>
      <w:r>
        <w:rPr>
          <w:rFonts w:hint="eastAsia"/>
        </w:rPr>
        <w:t>　　　　8.1.1 非手术类医美服务行业供应链分析</w:t>
      </w:r>
      <w:r>
        <w:rPr>
          <w:rFonts w:hint="eastAsia"/>
        </w:rPr>
        <w:br/>
      </w:r>
      <w:r>
        <w:rPr>
          <w:rFonts w:hint="eastAsia"/>
        </w:rPr>
        <w:t>　　　　8.1.2 非手术类医美服务主要原料及供应情况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非手术类医美服务行业主要下游客户</w:t>
      </w:r>
      <w:r>
        <w:rPr>
          <w:rFonts w:hint="eastAsia"/>
        </w:rPr>
        <w:br/>
      </w:r>
      <w:r>
        <w:rPr>
          <w:rFonts w:hint="eastAsia"/>
        </w:rPr>
        <w:t>　　8.2 非手术类医美服务行业采购模式</w:t>
      </w:r>
      <w:r>
        <w:rPr>
          <w:rFonts w:hint="eastAsia"/>
        </w:rPr>
        <w:br/>
      </w:r>
      <w:r>
        <w:rPr>
          <w:rFonts w:hint="eastAsia"/>
        </w:rPr>
        <w:t>　　8.3 非手术类医美服务行业生产模式</w:t>
      </w:r>
      <w:r>
        <w:rPr>
          <w:rFonts w:hint="eastAsia"/>
        </w:rPr>
        <w:br/>
      </w:r>
      <w:r>
        <w:rPr>
          <w:rFonts w:hint="eastAsia"/>
        </w:rPr>
        <w:t>　　8.4 非手术类医美服务行业销售模式及销售渠道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非手术类医美服务行业发展主要特点</w:t>
      </w:r>
      <w:r>
        <w:rPr>
          <w:rFonts w:hint="eastAsia"/>
        </w:rPr>
        <w:br/>
      </w:r>
      <w:r>
        <w:rPr>
          <w:rFonts w:hint="eastAsia"/>
        </w:rPr>
        <w:t>　　表 2： 非手术类医美服务行业发展有利因素分析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非手术类医美服务行业发展不利因素分析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进入非手术类医美服务行业壁垒</w:t>
      </w:r>
      <w:r>
        <w:rPr>
          <w:rFonts w:hint="eastAsia"/>
        </w:rPr>
        <w:br/>
      </w:r>
      <w:r>
        <w:rPr>
          <w:rFonts w:hint="eastAsia"/>
        </w:rPr>
        <w:t>　　表 5： 非手术类医美服务主要企业在国际市场占有率（按收入，2023-2026）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2025年非手术类医美服务主要企业在国际市场排名（按收入）&amp;（万元）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全球市场主要企业非手术类医美服务销售收入（2023-2026）&amp;（万元）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非手术类医美服务主要企业在中国市场占有率（按收入，2023-2026）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2025年非手术类医美服务主要企业在中国市场排名（按收入）&amp;（万元）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中国市场主要企业非手术类医美服务销售收入（2023-2026）&amp;（万元）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全球主要厂商非手术类医美服务总部及产地分布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全球主要厂商成立时间及非手术类医美服务商业化日期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全球主要厂商非手术类医美服务产品类型及应用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2025年全球非手术类医美服务主要厂商市场地位（第一梯队、第二梯队和第三梯队）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全球非手术类医美服务市场投资、并购等现状分析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全球主要地区非手术类医美服务销售额：（2021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全球主要地区非手术类医美服务销售额（2021-2026）&amp;（万元）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全球主要地区非手术类医美服务销售额及份额列表（2021-2026）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全球主要地区非手术类医美服务销售额预测（2027-2032）&amp;（万元）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全球主要地区非手术类医美服务销售额及份额列表预测（2027-2032）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注射类医美服务主要企业列表</w:t>
      </w:r>
      <w:r>
        <w:rPr>
          <w:rFonts w:hint="eastAsia"/>
        </w:rPr>
        <w:br/>
      </w:r>
      <w:r>
        <w:rPr>
          <w:rFonts w:hint="eastAsia"/>
        </w:rPr>
        <w:t>　　表 22： 光电类医美服务主要企业列表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按产品类型细分，全球非手术类医美服务销售额及增长率对比（2021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按产品类型细分，全球非手术类医美服务销售额（2021-2026）&amp;（万元）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按产品类型细分，全球非手术类医美服务销售额市场份额列表（2021-2026）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按产品类型细分，全球非手术类医美服务销售额预测（2027-2032）&amp;（万元）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按产品类型细分，全球非手术类医美服务销售额市场份额预测（2027-2032）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按产品类型细分，中国非手术类医美服务销售额（2021-2026）&amp;（万元）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按产品类型细分，中国非手术类医美服务销售额市场份额列表（2021-2026）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按产品类型细分，中国非手术类医美服务销售额预测（2027-2032）&amp;（万元）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按产品类型细分，中国非手术类医美服务销售额市场份额预测（2027-2032）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按应用细分，全球非手术类医美服务销售额及增长率对比（2021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按应用细分，全球非手术类医美服务销售额（2021-2026）&amp;（万元）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按应用细分，全球非手术类医美服务销售额市场份额列表（2021-2026）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按应用细分，全球非手术类医美服务销售额预测（2027-2032）&amp;（万元）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按应用细分，全球非手术类医美服务市场份额预测（2027-2032）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中国不同应用非手术类医美服务销售额（2021-2026）&amp;（万元）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中国不同应用非手术类医美服务销售额市场份额列表（2021-2026）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中国不同应用非手术类医美服务销售额预测（2027-2032）&amp;（万元）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中国不同应用非手术类医美服务销售额市场份额预测（2027-2032）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重点企业（9）公司信息、总部、非手术类医美服务市场地位以及主要的竞争对手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非手术类医美服务产品及服务介绍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非手术类医美服务收入及毛利率（2021-2026）&amp;（万元）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非手术类医美服务行业发展趋势</w:t>
      </w:r>
      <w:r>
        <w:rPr>
          <w:rFonts w:hint="eastAsia"/>
        </w:rPr>
        <w:br/>
      </w:r>
      <w:r>
        <w:rPr>
          <w:rFonts w:hint="eastAsia"/>
        </w:rPr>
        <w:t>　　表 86： 非手术类医美服务行业主要驱动因素</w:t>
      </w:r>
      <w:r>
        <w:rPr>
          <w:rFonts w:hint="eastAsia"/>
        </w:rPr>
        <w:br/>
      </w:r>
      <w:r>
        <w:rPr>
          <w:rFonts w:hint="eastAsia"/>
        </w:rPr>
        <w:t>　　表 87： 非手术类医美服务行业供应链分析</w:t>
      </w:r>
      <w:r>
        <w:rPr>
          <w:rFonts w:hint="eastAsia"/>
        </w:rPr>
        <w:br/>
      </w:r>
      <w:r>
        <w:rPr>
          <w:rFonts w:hint="eastAsia"/>
        </w:rPr>
        <w:t>　　表 88： 非手术类医美服务上游原料供应商</w:t>
      </w:r>
      <w:r>
        <w:rPr>
          <w:rFonts w:hint="eastAsia"/>
        </w:rPr>
        <w:br/>
      </w:r>
      <w:r>
        <w:rPr>
          <w:rFonts w:hint="eastAsia"/>
        </w:rPr>
        <w:t>　　表 89： 非手术类医美服务行业主要下游客户</w:t>
      </w:r>
      <w:r>
        <w:rPr>
          <w:rFonts w:hint="eastAsia"/>
        </w:rPr>
        <w:br/>
      </w:r>
      <w:r>
        <w:rPr>
          <w:rFonts w:hint="eastAsia"/>
        </w:rPr>
        <w:t>　　表 90： 非手术类医美服务典型经销商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非手术类医美服务产品图片</w:t>
      </w:r>
      <w:r>
        <w:rPr>
          <w:rFonts w:hint="eastAsia"/>
        </w:rPr>
        <w:br/>
      </w:r>
      <w:r>
        <w:rPr>
          <w:rFonts w:hint="eastAsia"/>
        </w:rPr>
        <w:t>　　图 2： 全球市场非手术类医美服务市场规模，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全球非手术类医美服务市场销售额预测：（万元）&amp;（2021-2032）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中国市场非手术类医美服务销售额及未来趋势（2021-2032）&amp;（万元）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2025年全球前五大厂商非手术类医美服务市场份额</w:t>
      </w:r>
      <w:r>
        <w:rPr>
          <w:rFonts w:hint="eastAsia"/>
        </w:rPr>
        <w:br/>
      </w:r>
      <w:r>
        <w:rPr>
          <w:rFonts w:hint="eastAsia"/>
        </w:rPr>
        <w:t>　　图 6： 2025年全球非手术类医美服务第一梯队、第二梯队和第三梯队厂商及市场份额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全球主要地区非手术类医美服务销售额市场份额（2021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中东非手术类医美服务销售额及预测（2021-2032）&amp;（万元）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注射类医美服务 产品图片</w:t>
      </w:r>
      <w:r>
        <w:rPr>
          <w:rFonts w:hint="eastAsia"/>
        </w:rPr>
        <w:br/>
      </w:r>
      <w:r>
        <w:rPr>
          <w:rFonts w:hint="eastAsia"/>
        </w:rPr>
        <w:t>　　图 17： 全球注射类医美服务规模及增长率（2021-2032）&amp;（万元）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光电类医美服务产品图片</w:t>
      </w:r>
      <w:r>
        <w:rPr>
          <w:rFonts w:hint="eastAsia"/>
        </w:rPr>
        <w:br/>
      </w:r>
      <w:r>
        <w:rPr>
          <w:rFonts w:hint="eastAsia"/>
        </w:rPr>
        <w:t>　　图 19： 全球光电类医美服务规模及增长率（2021-2032）&amp;（万元）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按产品类型细分，全球非手术类医美服务市场份额2025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按产品类型细分，全球非手术类医美服务市场份额2021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按产品类型细分，全球非手术类医美服务市场份额预测2026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按产品类型细分，中国非手术类医美服务市场份额2021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按产品类型细分，中国非手术类医美服务市场份额预测2026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25岁以下人群</w:t>
      </w:r>
      <w:r>
        <w:rPr>
          <w:rFonts w:hint="eastAsia"/>
        </w:rPr>
        <w:br/>
      </w:r>
      <w:r>
        <w:rPr>
          <w:rFonts w:hint="eastAsia"/>
        </w:rPr>
        <w:t>　　图 26： 22-30岁人群</w:t>
      </w:r>
      <w:r>
        <w:rPr>
          <w:rFonts w:hint="eastAsia"/>
        </w:rPr>
        <w:br/>
      </w:r>
      <w:r>
        <w:rPr>
          <w:rFonts w:hint="eastAsia"/>
        </w:rPr>
        <w:t>　　图 27： 31-35岁人群</w:t>
      </w:r>
      <w:r>
        <w:rPr>
          <w:rFonts w:hint="eastAsia"/>
        </w:rPr>
        <w:br/>
      </w:r>
      <w:r>
        <w:rPr>
          <w:rFonts w:hint="eastAsia"/>
        </w:rPr>
        <w:t>　　图 28： 36-40岁人群</w:t>
      </w:r>
      <w:r>
        <w:rPr>
          <w:rFonts w:hint="eastAsia"/>
        </w:rPr>
        <w:br/>
      </w:r>
      <w:r>
        <w:rPr>
          <w:rFonts w:hint="eastAsia"/>
        </w:rPr>
        <w:t>　　图 29： 40岁以上人群</w:t>
      </w:r>
      <w:r>
        <w:rPr>
          <w:rFonts w:hint="eastAsia"/>
        </w:rPr>
        <w:br/>
      </w:r>
      <w:r>
        <w:rPr>
          <w:rFonts w:hint="eastAsia"/>
        </w:rPr>
        <w:t>　　图 30： 按应用细分，全球非手术类医美服务市场份额2025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按应用细分，全球非手术类医美服务市场份额2021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非手术类医美服务中国企业SWOT分析</w:t>
      </w:r>
      <w:r>
        <w:rPr>
          <w:rFonts w:hint="eastAsia"/>
        </w:rPr>
        <w:br/>
      </w:r>
      <w:r>
        <w:rPr>
          <w:rFonts w:hint="eastAsia"/>
        </w:rPr>
        <w:t>　　图 33： 非手术类医美服务产业链</w:t>
      </w:r>
      <w:r>
        <w:rPr>
          <w:rFonts w:hint="eastAsia"/>
        </w:rPr>
        <w:br/>
      </w:r>
      <w:r>
        <w:rPr>
          <w:rFonts w:hint="eastAsia"/>
        </w:rPr>
        <w:t>　　图 34： 非手术类医美服务行业采购模式分析</w:t>
      </w:r>
      <w:r>
        <w:rPr>
          <w:rFonts w:hint="eastAsia"/>
        </w:rPr>
        <w:br/>
      </w:r>
      <w:r>
        <w:rPr>
          <w:rFonts w:hint="eastAsia"/>
        </w:rPr>
        <w:t>　　图 35： 非手术类医美服务行业生产模式</w:t>
      </w:r>
      <w:r>
        <w:rPr>
          <w:rFonts w:hint="eastAsia"/>
        </w:rPr>
        <w:br/>
      </w:r>
      <w:r>
        <w:rPr>
          <w:rFonts w:hint="eastAsia"/>
        </w:rPr>
        <w:t>　　图 36： 非手术类医美服务行业销售模式分析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c7d20ce04757" w:history="1">
        <w:r>
          <w:rPr>
            <w:rStyle w:val="Hyperlink"/>
          </w:rPr>
          <w:t>全球与中国非手术类医美服务行业现状及前景趋势报告（2026-2032年）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c7d20ce04757" w:history="1">
        <w:r>
          <w:rPr>
            <w:rStyle w:val="Hyperlink"/>
          </w:rPr>
          <w:t>https://www.20087.com/1/57/FeiShouShuLeiYiMeiFuWuShiChangQianJingYuCe.html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热点：医美属于医疗范围内吗、非手术类医美服务包括哪些、非手术治疗是什么意思、非手术类医疗美容、非医疗美容经营范围、非手术医疗美容经营范围、非法医美包括什么、非手术美容、非手术治疗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1e0923824756" w:history="1">
      <w:r>
        <w:rPr>
          <w:rStyle w:val="Hyperlink"/>
        </w:rPr>
        <w:t>全球与中国非手术类医美服务行业现状及前景趋势报告（2026-2032年）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iShouShuLeiYiMeiFuWuShiChangQianJingYuCe.html" TargetMode="External" Id="R9defc7d20ce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iShouShuLeiYiMeiFuWuShiChangQianJingYuCe.html" TargetMode="External" Id="R6efd1e092382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2026-02-07T03:23:21Z</dcterms:created>
  <dcterms:modified xsi:type="dcterms:W3CDTF">2026-02-07T04:23:21Z</dcterms:modified>
  <dc:subject>全球与中国非手术类医美服务行业现状及前景趋势报告（2026-2032年）</dc:subject>
  <dc:title>全球与中国非手术类医美服务行业现状及前景趋势报告（2026-2032年）</dc:title>
  <cp:keywords>全球与中国非手术类医美服务行业现状及前景趋势报告（2026-2032年）</cp:keywords>
  <dc:description>全球与中国非手术类医美服务行业现状及前景趋势报告（2026-2032年）</dc:description>
</cp:coreProperties>
</file>