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636284d74d72" w:history="1">
              <w:r>
                <w:rPr>
                  <w:rStyle w:val="Hyperlink"/>
                </w:rPr>
                <w:t>2024-2030年中国反义寡核苷酸药物行业现状与市场前景预测报告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636284d74d72" w:history="1">
              <w:r>
                <w:rPr>
                  <w:rStyle w:val="Hyperlink"/>
                </w:rPr>
                <w:t>2024-2030年中国反义寡核苷酸药物行业现状与市场前景预测报告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9636284d74d72" w:history="1">
                <w:r>
                  <w:rPr>
                    <w:rStyle w:val="Hyperlink"/>
                  </w:rPr>
                  <w:t>https://www.20087.com/2/57/FanYiGuaHeGanSuanYaoWuShiChangQianJingFenXi.html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义寡核苷酸（ASO）药物是一类基于RNA干扰原理的新型治疗药物，能够特异性靶向并沉默致病基因的表达，用于治疗遗传性疾病、癌症和病毒感染等。近年来，随着核酸化学和递送技术的进步，已有多个ASO药物获得批准上市，展示了良好的治疗效果和安全性。</w:t>
      </w:r>
      <w:r>
        <w:rPr>
          <w:rFonts w:hint="eastAsia"/>
        </w:rPr>
        <w:br/>
      </w:r>
      <w:r>
        <w:rPr>
          <w:rFonts w:hint="eastAsia"/>
        </w:rPr>
        <w:t>　　ASO药物的未来研发将更加侧重于提高药物的组织特异性和细胞穿透性，以及减少脱靶效应。通过化学修饰和新型载体设计，提升药物在体内的稳定性与生物利用度。此外，伴随基因组学和生物信息学的快速发展，个性化ASO药物设计成为可能，即基于患者的遗传信息定制治疗方案。多靶点联合治疗策略和与其他治疗手段（如免疫治疗）的联合应用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9636284d74d72" w:history="1">
        <w:r>
          <w:rPr>
            <w:rStyle w:val="Hyperlink"/>
          </w:rPr>
          <w:t>2024-2030年中国反义寡核苷酸药物行业现状与市场前景预测报告</w:t>
        </w:r>
      </w:hyperlink>
      <w:r>
        <w:rPr>
          <w:rFonts w:hint="eastAsia"/>
        </w:rPr>
        <w:t>》通过全面的行业调研，系统梳理了反义寡核苷酸药物产业链的各个环节，详细分析了反义寡核苷酸药物市场规模、需求变化及价格趋势。报告结合当前反义寡核苷酸药物行业现状，科学预测了市场前景与发展方向，并解读了重点企业的竞争格局、市场集中度及品牌表现。同时，报告对反义寡核苷酸药物细分市场进行了深入探讨，结合反义寡核苷酸药物技术现状与SWOT分析，揭示了反义寡核苷酸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反义寡核苷酸药物行业界定</w:t>
      </w:r>
      <w:r>
        <w:rPr>
          <w:rFonts w:hint="eastAsia"/>
        </w:rPr>
        <w:br/>
      </w:r>
      <w:r>
        <w:rPr>
          <w:rFonts w:hint="eastAsia"/>
        </w:rPr>
        <w:t>　　第一节 反义寡核苷酸药物行业定义</w:t>
      </w:r>
      <w:r>
        <w:rPr>
          <w:rFonts w:hint="eastAsia"/>
        </w:rPr>
        <w:br/>
      </w:r>
      <w:r>
        <w:rPr>
          <w:rFonts w:hint="eastAsia"/>
        </w:rPr>
        <w:t>　　第二节 反义寡核苷酸药物行业特点分析</w:t>
      </w:r>
      <w:r>
        <w:rPr>
          <w:rFonts w:hint="eastAsia"/>
        </w:rPr>
        <w:br/>
      </w:r>
      <w:r>
        <w:rPr>
          <w:rFonts w:hint="eastAsia"/>
        </w:rPr>
        <w:t>　　第三节 反义寡核苷酸药物产业链分析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2023年世界反义寡核苷酸药物行业市场运行形势分析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2023年全球反义寡核苷酸药物行业发展概况</w:t>
      </w:r>
      <w:r>
        <w:rPr>
          <w:rFonts w:hint="eastAsia"/>
        </w:rPr>
        <w:br/>
      </w:r>
      <w:r>
        <w:rPr>
          <w:rFonts w:hint="eastAsia"/>
        </w:rPr>
        <w:t>　　第二节 世界反义寡核苷酸药物行业发展走势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二、全球反义寡核苷酸药物行业市场分布情况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三、全球反义寡核苷酸药物行业发展趋势分析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全球反义寡核苷酸药物行业重点国家和区域分析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中国反义寡核苷酸药物行业发展环境分析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2023年反义寡核苷酸药物行业技术发展现状及趋势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当前我国反义寡核苷酸药物技术发展现状</w:t>
      </w:r>
      <w:r>
        <w:rPr>
          <w:rFonts w:hint="eastAsia"/>
        </w:rPr>
        <w:br/>
      </w:r>
      <w:r>
        <w:rPr>
          <w:rFonts w:hint="eastAsia"/>
        </w:rPr>
        <w:t>　　第二节 中外反义寡核苷酸药物技术差距及产生差距的主要原因分析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提高我国反义寡核苷酸药物技术的对策</w:t>
      </w:r>
      <w:r>
        <w:rPr>
          <w:rFonts w:hint="eastAsia"/>
        </w:rPr>
        <w:br/>
      </w:r>
      <w:r>
        <w:rPr>
          <w:rFonts w:hint="eastAsia"/>
        </w:rPr>
        <w:t>　　第四节 我国反义寡核苷酸药物研发、设计发展趋势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中国反义寡核苷酸药物发展现状调研</w:t>
      </w:r>
      <w:r>
        <w:rPr>
          <w:rFonts w:hint="eastAsia"/>
        </w:rPr>
        <w:br/>
      </w:r>
      <w:r>
        <w:rPr>
          <w:rFonts w:hint="eastAsia"/>
        </w:rPr>
        <w:t>　　第一节 中国反义寡核苷酸药物市场现状分析</w:t>
      </w:r>
      <w:r>
        <w:rPr>
          <w:rFonts w:hint="eastAsia"/>
        </w:rPr>
        <w:br/>
      </w:r>
      <w:r>
        <w:rPr>
          <w:rFonts w:hint="eastAsia"/>
        </w:rPr>
        <w:t>　　第二节 中国反义寡核苷酸药物行业产量情况分析及预测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一、反义寡核苷酸药物总体产能规模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三、2018-2023年中国反义寡核苷酸药物产量统计</w:t>
      </w:r>
      <w:r>
        <w:rPr>
          <w:rFonts w:hint="eastAsia"/>
        </w:rPr>
        <w:br/>
      </w:r>
      <w:r>
        <w:rPr>
          <w:rFonts w:hint="eastAsia"/>
        </w:rPr>
        <w:t>　　　　二、反义寡核苷酸药物生产区域分布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三、2024-2030年中国反义寡核苷酸药物产量预测分析</w:t>
      </w:r>
      <w:r>
        <w:rPr>
          <w:rFonts w:hint="eastAsia"/>
        </w:rPr>
        <w:br/>
      </w:r>
      <w:r>
        <w:rPr>
          <w:rFonts w:hint="eastAsia"/>
        </w:rPr>
        <w:t>　　第三节 中国反义寡核苷酸药物市场需求分析及预测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一、中国反义寡核苷酸药物市场需求特点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二、2018-2023年中国反义寡核苷酸药物市场需求量统计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三、2024-2030年中国反义寡核苷酸药物市场需求量预测分析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中国反义寡核苷酸药物行业进出口情况分析预测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2018-2023年中国反义寡核苷酸药物行业进出口情况分析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一、2018-2023年中国反义寡核苷酸药物行业进口分析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二、2018-2023年中国反义寡核苷酸药物行业出口分析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2024-2030年中国反义寡核苷酸药物行业进出口情况预测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一、2024-2030年中国反义寡核苷酸药物行业进口预测分析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二、2024-2030年中国反义寡核苷酸药物行业出口预测分析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影响反义寡核苷酸药物行业进出口变化的主要原因分析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2018-2023年中国反义寡核苷酸药物行业重点地区调研分析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一、中国反义寡核苷酸药物行业重点区域市场结构调研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二、**地区反义寡核苷酸药物市场调研分析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三、**地区反义寡核苷酸药物市场调研分析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四、**地区反义寡核苷酸药物市场调研分析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五、**地区反义寡核苷酸药物市场调研分析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六、**地区反义寡核苷酸药物市场调研分析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反义寡核苷酸药物行业竞争格局分析</w:t>
      </w:r>
      <w:r>
        <w:rPr>
          <w:rFonts w:hint="eastAsia"/>
        </w:rPr>
        <w:br/>
      </w:r>
      <w:r>
        <w:rPr>
          <w:rFonts w:hint="eastAsia"/>
        </w:rPr>
        <w:t>　　第一节 反义寡核苷酸药物行业集中度分析</w:t>
      </w:r>
      <w:r>
        <w:rPr>
          <w:rFonts w:hint="eastAsia"/>
        </w:rPr>
        <w:br/>
      </w:r>
      <w:r>
        <w:rPr>
          <w:rFonts w:hint="eastAsia"/>
        </w:rPr>
        <w:t>　　　　一、反义寡核苷酸药物市场集中度分析</w:t>
      </w:r>
      <w:r>
        <w:rPr>
          <w:rFonts w:hint="eastAsia"/>
        </w:rPr>
        <w:br/>
      </w:r>
      <w:r>
        <w:rPr>
          <w:rFonts w:hint="eastAsia"/>
        </w:rPr>
        <w:t>　　　　二、反义寡核苷酸药物企业集中度分析</w:t>
      </w:r>
      <w:r>
        <w:rPr>
          <w:rFonts w:hint="eastAsia"/>
        </w:rPr>
        <w:br/>
      </w:r>
      <w:r>
        <w:rPr>
          <w:rFonts w:hint="eastAsia"/>
        </w:rPr>
        <w:t>　　　　三、反义寡核苷酸药物区域集中度分析</w:t>
      </w:r>
      <w:r>
        <w:rPr>
          <w:rFonts w:hint="eastAsia"/>
        </w:rPr>
        <w:br/>
      </w:r>
      <w:r>
        <w:rPr>
          <w:rFonts w:hint="eastAsia"/>
        </w:rPr>
        <w:t>　　第二节 反义寡核苷酸药物行业主要企业竞争力分析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反义寡核苷酸药物行业竞争格局分析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一、2023年反义寡核苷酸药物行业竞争分析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二、2023年中外反义寡核苷酸药物产品竞争分析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三、2018-2023年我国反义寡核苷酸药物市场竞争分析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四、2024-2030年国内主要反义寡核苷酸药物企业动向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反义寡核苷酸药物行业细分产品市场调研分析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反义寡核苷酸药物行业上、下游市场分析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反义寡核苷酸药物行业上游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反义寡核苷酸药物行业下游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反义寡核苷酸药物行业重点企业发展调研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反义寡核苷酸药物重点企业（一）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反义寡核苷酸药物重点企业（二）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反义寡核苷酸药物重点企业（三）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反义寡核苷酸药物重点企业（四）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反义寡核苷酸药物重点企业（五）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反义寡核苷酸药物重点企业（六）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反义寡核苷酸药物企业管理策略建议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提高反义寡核苷酸药物企业竞争力的策略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一、提高中国反义寡核苷酸药物企业核心竞争力的对策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二、反义寡核苷酸药物企业提升竞争力的主要方向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三、影响反义寡核苷酸药物企业核心竞争力的因素及提升途径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四、提高反义寡核苷酸药物企业竞争力的策略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对我国反义寡核苷酸药物品牌的战略思考</w:t>
      </w:r>
      <w:r>
        <w:rPr>
          <w:rFonts w:hint="eastAsia"/>
        </w:rPr>
        <w:br/>
      </w:r>
      <w:r>
        <w:rPr>
          <w:rFonts w:hint="eastAsia"/>
        </w:rPr>
        <w:t>　　　　一、反义寡核苷酸药物实施品牌战略的意义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二、反义寡核苷酸药物企业品牌的现状分析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三、我国反义寡核苷酸药物企业的品牌战略</w:t>
      </w:r>
      <w:r>
        <w:rPr>
          <w:rFonts w:hint="eastAsia"/>
        </w:rPr>
        <w:br/>
      </w:r>
      <w:r>
        <w:rPr>
          <w:rFonts w:hint="eastAsia"/>
        </w:rPr>
        <w:t>　　　　四、反义寡核苷酸药物品牌战略管理的策略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2024-2030年中国反义寡核苷酸药物行业前景与风险预测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2024年中国反义寡核苷酸药物市场前景分析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2024-2030年中国反义寡核苷酸药物发展趋势预测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2024-2030年中国反义寡核苷酸药物行业投资特性分析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一、2024-2030年中国反义寡核苷酸药物行业进入壁垒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二、2024-2030年中国反义寡核苷酸药物行业盈利模式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三、2024-2030年中国反义寡核苷酸药物行业盈利因素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2024-2030年中国反义寡核苷酸药物行业投资机会分析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一、2024-2030年中国反义寡核苷酸药物细分市场投资机会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二、2024-2030年中国反义寡核苷酸药物行业区域市场投资潜力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2024-2030年中国反义寡核苷酸药物行业投资风险分析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一、2024-2030年中国反义寡核苷酸药物行业市场竞争风险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二、2024-2030年中国反义寡核苷酸药物行业技术风险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三、2024-2030年中国反义寡核苷酸药物行业政策风险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四、2024-2030年中国反义寡核苷酸药物行业进入退出风险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反义寡核苷酸药物行业研究结论</w:t>
      </w:r>
      <w:r>
        <w:rPr>
          <w:rFonts w:hint="eastAsia"/>
        </w:rPr>
        <w:br/>
      </w:r>
      <w:r>
        <w:rPr>
          <w:rFonts w:hint="eastAsia"/>
        </w:rPr>
        <w:t>　　第二节 反义寡核苷酸药物行业投资价值评估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中⋅智林⋅－反义寡核苷酸药物行业投资建议</w:t>
      </w:r>
      <w:r>
        <w:rPr>
          <w:rFonts w:hint="eastAsia"/>
        </w:rPr>
        <w:br/>
      </w:r>
      <w:r>
        <w:rPr>
          <w:rFonts w:hint="eastAsia"/>
        </w:rPr>
        <w:t>　　　　一、反义寡核苷酸药物行业投资策略建议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二、反义寡核苷酸药物行业投资方向建议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三、反义寡核苷酸药物行业投资方式建议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反义寡核苷酸药物行业历程</w:t>
      </w:r>
      <w:r>
        <w:rPr>
          <w:rFonts w:hint="eastAsia"/>
        </w:rPr>
        <w:br/>
      </w:r>
      <w:r>
        <w:rPr>
          <w:rFonts w:hint="eastAsia"/>
        </w:rPr>
        <w:t>　　图表 反义寡核苷酸药物行业生命周期</w:t>
      </w:r>
      <w:r>
        <w:rPr>
          <w:rFonts w:hint="eastAsia"/>
        </w:rPr>
        <w:br/>
      </w:r>
      <w:r>
        <w:rPr>
          <w:rFonts w:hint="eastAsia"/>
        </w:rPr>
        <w:t>　　图表 反义寡核苷酸药物行业产业链分析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2018-2023年反义寡核苷酸药物行业市场容量分析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2023年中国反义寡核苷酸药物行业需求领域分布格局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2023年中国反义寡核苷酸药物进口国家及地区分析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2023年中国反义寡核苷酸药物出口国家及地区分析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2018-2023年中国反义寡核苷酸药物行业企业平均规模情况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**地区反义寡核苷酸药物市场规模及增长情况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**地区反义寡核苷酸药物行业市场需求情况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反义寡核苷酸药物企业信息</w:t>
      </w:r>
      <w:r>
        <w:rPr>
          <w:rFonts w:hint="eastAsia"/>
        </w:rPr>
        <w:br/>
      </w:r>
      <w:r>
        <w:rPr>
          <w:rFonts w:hint="eastAsia"/>
        </w:rPr>
        <w:t>　　图表 反义寡核苷酸药物企业经营情况分析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反义寡核苷酸药物重点企业（三）成长能力情况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2024-2030年中国反义寡核苷酸药物发展趋势预测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636284d74d72" w:history="1">
        <w:r>
          <w:rPr>
            <w:rStyle w:val="Hyperlink"/>
          </w:rPr>
          <w:t>2024-2030年中国反义寡核苷酸药物行业现状与市场前景预测报告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9636284d74d72" w:history="1">
        <w:r>
          <w:rPr>
            <w:rStyle w:val="Hyperlink"/>
          </w:rPr>
          <w:t>https://www.20087.com/2/57/FanYiGuaHeGanSuanYaoWuShiChangQianJingFenXi.html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的好处和坏处、反义寡核苷酸药物有哪些、寡核苷酸结构、反义寡核苷酸药物说明书、核苷酸多少钱一盒、反义寡核苷酸药物技术、寡核苷酸是dna还是rna、反义寡核苷酸药物降甘油三酯、反义寡核苷酸药物是基因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9eaaceaa45c9" w:history="1">
      <w:r>
        <w:rPr>
          <w:rStyle w:val="Hyperlink"/>
        </w:rPr>
        <w:t>2024-2030年中国反义寡核苷酸药物行业现状与市场前景预测报告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anYiGuaHeGanSuanYaoWuShiChangQianJingFenXi.html" TargetMode="External" Id="Rab49636284d7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anYiGuaHeGanSuanYaoWuShiChangQianJingFenXi.html" TargetMode="External" Id="R543c9eaaceaa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2023-12-28T00:06:47Z</dcterms:created>
  <dcterms:modified xsi:type="dcterms:W3CDTF">2023-12-28T01:06:47Z</dcterms:modified>
  <dc:subject>2024-2030年中国反义寡核苷酸药物行业现状与市场前景预测报告</dc:subject>
  <dc:title>2024-2030年中国反义寡核苷酸药物行业现状与市场前景预测报告</dc:title>
  <cp:keywords>2024-2030年中国反义寡核苷酸药物行业现状与市场前景预测报告</cp:keywords>
  <dc:description>2024-2030年中国反义寡核苷酸药物行业现状与市场前景预测报告</dc:description>
</cp:coreProperties>
</file>