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4b90304a04bc7" w:history="1">
              <w:r>
                <w:rPr>
                  <w:rStyle w:val="Hyperlink"/>
                </w:rPr>
                <w:t>2026-2032年中国KRAS G12C抑制剂行业研究与行业前景分析报告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4b90304a04bc7" w:history="1">
              <w:r>
                <w:rPr>
                  <w:rStyle w:val="Hyperlink"/>
                </w:rPr>
                <w:t>2026-2032年中国KRAS G12C抑制剂行业研究与行业前景分析报告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4b90304a04bc7" w:history="1">
                <w:r>
                  <w:rPr>
                    <w:rStyle w:val="Hyperlink"/>
                  </w:rPr>
                  <w:t>https://www.20087.com/2/27/KRAS-G12CYiZhiJiDeQianJingQuShi.html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KRAS G12C抑制剂是一类靶向KRAS基因特定突变（甘氨酸12位被半胱氨酸取代）的新型抗肿瘤药物，用于治疗携带该突变的非小细胞肺癌、结直肠癌等恶性肿瘤。当前药物通过共价结合突变位点的半胱氨酸残基，将KRAS蛋白锁定在非活性状态，从而阻断下游MAPK信号通路的异常激活。临床应用强调药物的选择性、体内稳定性与对肿瘤细胞的抑制效力，需克服耐药机制与肿瘤微环境的影响。给药方式以口服为主，配合生物标志物检测实现患者筛选。主流研究关注药代动力学特性、安全性窗口与联合用药潜力。</w:t>
      </w:r>
      <w:r>
        <w:rPr>
          <w:rFonts w:hint="eastAsia"/>
        </w:rPr>
        <w:br/>
      </w:r>
      <w:r>
        <w:rPr>
          <w:rFonts w:hint="eastAsia"/>
        </w:rPr>
        <w:t>　　未来，KRAS G12C抑制剂将向克服耐药、拓展适应症与优化药理性能方向发展。市场调研网认为，新一代化合物将针对继发性突变（如Y96D、R68S）设计，提升对耐药克隆的覆盖能力。联合疗法将探索与免疫检查点抑制剂、SHP2抑制剂或EGFR抑制剂的协同作用，增强抗肿瘤应答。前药策略将改善口服生物利用度与组织分布，延长半衰期。脑转移穿透能力将作为关键优化目标，提升中枢神经系统病灶的控制效果。动态监测技术将利用循环肿瘤DNA评估治疗响应与耐药演化。个体化用药模型将结合基因组与代谢组数据指导剂量调整。整体来看，KRAS G12C抑制剂将从单一靶向药物升级为集多机制协同、精准递送与动态调控的综合治疗方案，推动精准肿瘤学向更有效、更持久、更个体化的方向发展。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4b90304a04bc7" w:history="1">
        <w:r>
          <w:rPr>
            <w:rStyle w:val="Hyperlink"/>
          </w:rPr>
          <w:t>2026-2032年中国KRAS G12C抑制剂行业研究与行业前景分析报告</w:t>
        </w:r>
      </w:hyperlink>
      <w:r>
        <w:rPr>
          <w:rFonts w:hint="eastAsia"/>
        </w:rPr>
        <w:t>》，2025年KRAS G12C抑制剂行业市场规模达 亿元，预计2032年市场规模将达 亿元，期间年均复合增长率（CAGR）达 %。报告系统分析了KRAS G12C抑制剂行业的市场规模、供需动态及竞争格局，重点评估了主要KRAS G12C抑制剂企业的经营表现，并对KRAS G12C抑制剂行业未来发展趋势进行了科学预测。报告结合KRAS G12C抑制剂技术现状与SWOT分析，揭示了市场机遇与潜在风险。市场调研网发布的《</w:t>
      </w:r>
      <w:hyperlink r:id="Ra7f4b90304a04bc7" w:history="1">
        <w:r>
          <w:rPr>
            <w:rStyle w:val="Hyperlink"/>
          </w:rPr>
          <w:t>2026-2032年中国KRAS G12C抑制剂行业研究与行业前景分析报告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KRAS G12C抑制剂行业界定</w:t>
      </w:r>
      <w:r>
        <w:rPr>
          <w:rFonts w:hint="eastAsia"/>
        </w:rPr>
        <w:br/>
      </w:r>
      <w:r>
        <w:rPr>
          <w:rFonts w:hint="eastAsia"/>
        </w:rPr>
        <w:t>　　第一节 KRAS G12C抑制剂行业定义</w:t>
      </w:r>
      <w:r>
        <w:rPr>
          <w:rFonts w:hint="eastAsia"/>
        </w:rPr>
        <w:br/>
      </w:r>
      <w:r>
        <w:rPr>
          <w:rFonts w:hint="eastAsia"/>
        </w:rPr>
        <w:t>　　第二节 KRAS G12C抑制剂行业特点分析</w:t>
      </w:r>
      <w:r>
        <w:rPr>
          <w:rFonts w:hint="eastAsia"/>
        </w:rPr>
        <w:br/>
      </w:r>
      <w:r>
        <w:rPr>
          <w:rFonts w:hint="eastAsia"/>
        </w:rPr>
        <w:t>　　第三节 KRAS G12C抑制剂行业发展历程</w:t>
      </w:r>
      <w:r>
        <w:rPr>
          <w:rFonts w:hint="eastAsia"/>
        </w:rPr>
        <w:br/>
      </w:r>
      <w:r>
        <w:rPr>
          <w:rFonts w:hint="eastAsia"/>
        </w:rPr>
        <w:t>　　第四节 KRAS G12C抑制剂产业链分析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中国KRAS G12C抑制剂行业发展环境分析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KRAS G12C抑制剂行业经济环境分析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KRAS G12C抑制剂行业政策环境分析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一、KRAS G12C抑制剂行业相关政策</w:t>
      </w:r>
      <w:r>
        <w:rPr>
          <w:rFonts w:hint="eastAsia"/>
        </w:rPr>
        <w:br/>
      </w:r>
      <w:r>
        <w:rPr>
          <w:rFonts w:hint="eastAsia"/>
        </w:rPr>
        <w:t>　　　　二、KRAS G12C抑制剂行业相关标准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2025-2026年KRAS G12C抑制剂行业技术发展现状及趋势分析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KRAS G12C抑制剂行业技术发展现状分析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国内外KRAS G12C抑制剂行业技术差异与原因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KRAS G12C抑制剂行业技术发展方向、趋势预测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提升KRAS G12C抑制剂行业技术能力策略建议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全球KRAS G12C抑制剂行业发展态势分析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全球KRAS G12C抑制剂行业总体情况</w:t>
      </w:r>
      <w:r>
        <w:rPr>
          <w:rFonts w:hint="eastAsia"/>
        </w:rPr>
        <w:br/>
      </w:r>
      <w:r>
        <w:rPr>
          <w:rFonts w:hint="eastAsia"/>
        </w:rPr>
        <w:t>　　第二节 KRAS G12C抑制剂行业重点国家、地区市场分析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全球KRAS G12C抑制剂行业发展前景预测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中国KRAS G12C抑制剂行业市场供需状况分析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中国KRAS G12C抑制剂行业市场规模情况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中国KRAS G12C抑制剂行业市场需求状况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一、2020-2025年KRAS G12C抑制剂行业市场需求情况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二、KRAS G12C抑制剂行业市场需求特点分析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中国KRAS G12C抑制剂行业产量情况分析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一、2020-2025年KRAS G12C抑制剂行业产量统计分析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二、KRAS G12C抑制剂行业区域产量分析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G12C抑制剂行业产量预测分析</w:t>
      </w:r>
      <w:r>
        <w:rPr>
          <w:rFonts w:hint="eastAsia"/>
        </w:rPr>
        <w:br/>
      </w:r>
      <w:r>
        <w:rPr>
          <w:rFonts w:hint="eastAsia"/>
        </w:rPr>
        <w:t>　　第四节 KRAS G12C抑制剂行业市场供需平衡状况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中国KRAS G12C抑制剂行业进出口情况分析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KRAS G12C抑制剂行业出口情况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一、2020-2025年KRAS G12C抑制剂行业出口情况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G12C抑制剂行业出口情况预测</w:t>
      </w:r>
      <w:r>
        <w:rPr>
          <w:rFonts w:hint="eastAsia"/>
        </w:rPr>
        <w:br/>
      </w:r>
      <w:r>
        <w:rPr>
          <w:rFonts w:hint="eastAsia"/>
        </w:rPr>
        <w:t>　　第二节 KRAS G12C抑制剂行业进口情况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一、2020-2025年KRAS G12C抑制剂行业进口情况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G12C抑制剂行业进口情况预测</w:t>
      </w:r>
      <w:r>
        <w:rPr>
          <w:rFonts w:hint="eastAsia"/>
        </w:rPr>
        <w:br/>
      </w:r>
      <w:r>
        <w:rPr>
          <w:rFonts w:hint="eastAsia"/>
        </w:rPr>
        <w:t>　　第三节 KRAS G12C抑制剂行业进出口面临的挑战及对策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中国KRAS G12C抑制剂行业产品价格监测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一、KRAS G12C抑制剂市场价格特征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二、当前KRAS G12C抑制剂市场价格评述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三、影响KRAS G12C抑制剂市场价格因素分析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四、未来KRAS G12C抑制剂市场价格走势预测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中国KRAS G12C抑制剂行业重点区域市场分析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KRAS G12C抑制剂行业区域市场分布情况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KRAS G12C抑制剂行业细分市场调研分析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KRAS G12C抑制剂细分产品（一）市场调研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KRAS G12C抑制剂细分产品（二）市场调研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KRAS G12C抑制剂行业上、下游市场分析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KRAS G12C抑制剂行业上游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KRAS G12C抑制剂行业下游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KRAS G12C抑制剂行业重点企业发展调研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KRAS G12C抑制剂重点企业（一）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KRAS G12C抑制剂重点企业（二）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KRAS G12C抑制剂重点企业（三）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KRAS G12C抑制剂重点企业（四）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KRAS G12C抑制剂重点企业（五）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KRAS G12C抑制剂重点企业（六）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KRAS G12C抑制剂行业风险及对策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2026-2032年KRAS G12C抑制剂行业发展环境分析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2026-2032年KRAS G12C抑制剂行业投资特性分析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一、KRAS G12C抑制剂行业进入壁垒</w:t>
      </w:r>
      <w:r>
        <w:rPr>
          <w:rFonts w:hint="eastAsia"/>
        </w:rPr>
        <w:br/>
      </w:r>
      <w:r>
        <w:rPr>
          <w:rFonts w:hint="eastAsia"/>
        </w:rPr>
        <w:t>　　　　二、KRAS G12C抑制剂行业盈利模式</w:t>
      </w:r>
      <w:r>
        <w:rPr>
          <w:rFonts w:hint="eastAsia"/>
        </w:rPr>
        <w:br/>
      </w:r>
      <w:r>
        <w:rPr>
          <w:rFonts w:hint="eastAsia"/>
        </w:rPr>
        <w:t>　　　　三、KRAS G12C抑制剂行业盈利因素</w:t>
      </w:r>
      <w:r>
        <w:rPr>
          <w:rFonts w:hint="eastAsia"/>
        </w:rPr>
        <w:br/>
      </w:r>
      <w:r>
        <w:rPr>
          <w:rFonts w:hint="eastAsia"/>
        </w:rPr>
        <w:t>　　第三节 KRAS G12C抑制剂行业“波特五力模型”分析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2026-2032年KRAS G12C抑制剂行业风险及对策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KRAS G12C抑制剂企业竞争策略分析</w:t>
      </w:r>
      <w:r>
        <w:rPr>
          <w:rFonts w:hint="eastAsia"/>
        </w:rPr>
        <w:br/>
      </w:r>
      <w:r>
        <w:rPr>
          <w:rFonts w:hint="eastAsia"/>
        </w:rPr>
        <w:t>　　第一节 KRAS G12C抑制剂市场竞争策略分析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一、2026-2032年中国KRAS G12C抑制剂市场增长潜力分析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二、2026-2032年中国KRAS G12C抑制剂主要潜力品种分析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三、现有KRAS G12C抑制剂产品竞争策略分析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四、潜力KRAS G12C抑制剂品种竞争策略选择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2026-2032年中国KRAS G12C抑制剂企业竞争策略分析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一、2026-2032年我国KRAS G12C抑制剂市场竞争趋势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二、2026-2032年KRAS G12C抑制剂行业竞争格局展望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四、2026-2032年KRAS G12C抑制剂企业竞争策略分析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2026-2032年中国KRAS G12C抑制剂行业发展趋势分析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一、2026-2032年KRAS G12C抑制剂技术发展趋势分析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二、2026-2032年KRAS G12C抑制剂产品发展趋势分析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2026-2032年中国KRAS G12C抑制剂市场趋势分析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一、2026-2032年KRAS G12C抑制剂发展趋势预测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二、2026-2032年KRAS G12C抑制剂市场前景分析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三、2026-2032年KRAS G12C抑制剂产业政策趋向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2026-2032年KRAS G12C抑制剂行业投资价值评估分析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KRAS G12C抑制剂行业发展建议分析</w:t>
      </w:r>
      <w:r>
        <w:rPr>
          <w:rFonts w:hint="eastAsia"/>
        </w:rPr>
        <w:br/>
      </w:r>
      <w:r>
        <w:rPr>
          <w:rFonts w:hint="eastAsia"/>
        </w:rPr>
        <w:t>　　第一节 KRAS G12C抑制剂行业研究结论及建议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KRAS G12C抑制剂细分行业研究结论及建议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中⋅智⋅林⋅－KRAS G12C抑制剂行业竞争策略总结及建议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KRAS G12C抑制剂行业历程</w:t>
      </w:r>
      <w:r>
        <w:rPr>
          <w:rFonts w:hint="eastAsia"/>
        </w:rPr>
        <w:br/>
      </w:r>
      <w:r>
        <w:rPr>
          <w:rFonts w:hint="eastAsia"/>
        </w:rPr>
        <w:t>　　图表 KRAS G12C抑制剂行业生命周期</w:t>
      </w:r>
      <w:r>
        <w:rPr>
          <w:rFonts w:hint="eastAsia"/>
        </w:rPr>
        <w:br/>
      </w:r>
      <w:r>
        <w:rPr>
          <w:rFonts w:hint="eastAsia"/>
        </w:rPr>
        <w:t>　　图表 KRAS G12C抑制剂行业产业链分析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2020-2025年KRAS G12C抑制剂行业市场容量分析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2025年中国KRAS G12C抑制剂行业需求领域分布格局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2025年中国KRAS G12C抑制剂进口国家及地区分析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2025年中国KRAS G12C抑制剂出口国家及地区分析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2020-2025年中国KRAS G12C抑制剂行业企业平均规模情况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**地区KRAS G12C抑制剂市场规模及增长情况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**地区KRAS G12C抑制剂行业市场需求情况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**地区KRAS G12C抑制剂市场规模及增长情况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**地区KRAS G12C抑制剂行业市场需求情况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**地区KRAS G12C抑制剂市场规模及增长情况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**地区KRAS G12C抑制剂行业市场需求情况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**地区KRAS G12C抑制剂市场规模及增长情况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**地区KRAS G12C抑制剂行业市场需求情况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KRAS G12C抑制剂重点企业（三）成长能力情况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2026-2032年中国KRAS G12C抑制剂行业发展趋势预测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4b90304a04bc7" w:history="1">
        <w:r>
          <w:rPr>
            <w:rStyle w:val="Hyperlink"/>
          </w:rPr>
          <w:t>2026-2032年中国KRAS G12C抑制剂行业研究与行业前景分析报告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4b90304a04bc7" w:history="1">
        <w:r>
          <w:rPr>
            <w:rStyle w:val="Hyperlink"/>
          </w:rPr>
          <w:t>https://www.20087.com/2/27/KRAS-G12CYiZhiJiDeQianJingQuShi.html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索雷塞片是癌症的克星吗、krasg12c抑制剂纳入医保目录、格索雷塞用法用量、krasg12c抑制剂纳入医保了没有、来特莫韦片多少钱一盒、krasg12c抑制剂纳入医保后的价格、贝林妥一旦使用了就不能停吗、krasg12c抑制剂一线治疗不报销是什么意思、格索雷塞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01affd8946ad" w:history="1">
      <w:r>
        <w:rPr>
          <w:rStyle w:val="Hyperlink"/>
        </w:rPr>
        <w:t>2026-2032年中国KRAS G12C抑制剂行业研究与行业前景分析报告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RAS-G12CYiZhiJiDeQianJingQuShi.html" TargetMode="External" Id="Ra7f4b90304a0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RAS-G12CYiZhiJiDeQianJingQuShi.html" TargetMode="External" Id="R61d101affd89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2026-07-08T00:13:20Z</dcterms:created>
  <dcterms:modified xsi:type="dcterms:W3CDTF">2026-07-08T01:13:20Z</dcterms:modified>
  <dc:subject>2026-2032年中国KRAS G12C抑制剂行业研究与行业前景分析报告</dc:subject>
  <dc:title>2026-2032年中国KRAS G12C抑制剂行业研究与行业前景分析报告</dc:title>
  <cp:keywords>2026-2032年中国KRAS G12C抑制剂行业研究与行业前景分析报告</cp:keywords>
  <dc:description>2026-2032年中国KRAS G12C抑制剂行业研究与行业前景分析报告</dc:description>
</cp:coreProperties>
</file>