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444c62f34e7e" w:history="1">
              <w:r>
                <w:rPr>
                  <w:rStyle w:val="Hyperlink"/>
                </w:rPr>
                <w:t>2026-2032年中国医疗控制面板行业发展研究及前景趋势报告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444c62f34e7e" w:history="1">
              <w:r>
                <w:rPr>
                  <w:rStyle w:val="Hyperlink"/>
                </w:rPr>
                <w:t>2026-2032年中国医疗控制面板行业发展研究及前景趋势报告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d444c62f34e7e" w:history="1">
                <w:r>
                  <w:rPr>
                    <w:rStyle w:val="Hyperlink"/>
                  </w:rPr>
                  <w:t>https://www.20087.com/2/27/YiLiaoKongZhiMianBanFaZhanQianJingFenXi.html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控制面板是手术室、ICU、影像设备及病床系统的人机交互界面，需满足高可靠性、易消毒、电磁兼容及临床操作直觉性等严苛要求。医疗控制面板普遍采用医用级抗菌涂层、全密封结构与电容式触控技术，支持手套操作与液体泼溅防护，并集成与医院信息系统（HIS）、设备总线（如HL7、DICOM）的数据接口。高端面板引入语音控制、手势识别及情境感知功能，减少交叉感染风险。然而，不同厂商设备协议不统一导致集成复杂；部分面板在强光下可视性差或响应延迟，影响紧急操作；且软件更新机制封闭，难以适配新临床流程。</w:t>
      </w:r>
      <w:r>
        <w:rPr>
          <w:rFonts w:hint="eastAsia"/>
        </w:rPr>
        <w:br/>
      </w:r>
      <w:r>
        <w:rPr>
          <w:rFonts w:hint="eastAsia"/>
        </w:rPr>
        <w:t>　　未来，医疗控制面板将向模块化、智能化与无缝生态协同演进。市场调研网认为，基于开放式架构（如Linux+Qt）的平台将支持第三方应用按需部署，如麻醉记录、术中导航叠加等。柔性OLED与防眩光纳米涂层将提升各种光照条件下的显示效果。AI引擎可学习医生操作习惯，动态优化界面布局与快捷指令。在安全层面，生物识别登录与操作审计追踪将强化数据隐私保护。更重要的是，控制面板将作为手术室物联网（OR-IoT）的中枢节点，联动灯光、吊塔、麻醉机等设备，实现“一键场景切换”。长远看，医疗控制面板将从被动输入终端升级为主动临床决策支持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d444c62f34e7e" w:history="1">
        <w:r>
          <w:rPr>
            <w:rStyle w:val="Hyperlink"/>
          </w:rPr>
          <w:t>2026-2032年中国医疗控制面板行业发展研究及前景趋势报告</w:t>
        </w:r>
      </w:hyperlink>
      <w:r>
        <w:rPr>
          <w:rFonts w:hint="eastAsia"/>
        </w:rPr>
        <w:t>》依托国家统计局、相关行业协会及科研机构的详实数据，结合医疗控制面板行业研究团队的长期监测，系统分析了医疗控制面板行业的市场规模、需求特征及产业链结构。报告全面阐述了医疗控制面板行业现状，科学预测了市场前景与发展趋势，重点评估了医疗控制面板重点企业的经营表现及竞争格局。同时，报告深入剖析了价格动态、市场集中度及品牌影响力，并对医疗控制面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医疗控制面板市场概述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按照不同产品类型，医疗控制面板主要可以分为如下几个类别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双核</w:t>
      </w:r>
      <w:r>
        <w:rPr>
          <w:rFonts w:hint="eastAsia"/>
        </w:rPr>
        <w:br/>
      </w:r>
      <w:r>
        <w:rPr>
          <w:rFonts w:hint="eastAsia"/>
        </w:rPr>
        <w:t>　　　　1.2.3 四核</w:t>
      </w:r>
      <w:r>
        <w:rPr>
          <w:rFonts w:hint="eastAsia"/>
        </w:rPr>
        <w:br/>
      </w:r>
      <w:r>
        <w:rPr>
          <w:rFonts w:hint="eastAsia"/>
        </w:rPr>
        <w:t>　　1.3 从不同应用，医疗控制面板主要包括如下几个方面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研究中心</w:t>
      </w:r>
      <w:r>
        <w:rPr>
          <w:rFonts w:hint="eastAsia"/>
        </w:rPr>
        <w:br/>
      </w:r>
      <w:r>
        <w:rPr>
          <w:rFonts w:hint="eastAsia"/>
        </w:rPr>
        <w:t>　　1.4 中国医疗控制面板发展现状及未来趋势（2021-2032）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中国市场医疗控制面板收入及增长率（2021-2032）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中国市场医疗控制面板销量及增长率（2021-2032）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中国市场主要医疗控制面板厂商分析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中国市场主要厂商医疗控制面板销量及市场占有率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中国市场主要厂商医疗控制面板销量（2021-2026）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中国市场主要厂商医疗控制面板收入及市场占有率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中国市场主要厂商医疗控制面板收入（2021-2026）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2025年中国市场主要厂商医疗控制面板收入排名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中国市场主要厂商医疗控制面板价格（2021-2026）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中国市场主要厂商医疗控制面板总部及产地分布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中国市场主要厂商成立时间及医疗控制面板商业化日期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中国市场主要厂商医疗控制面板产品类型及应用</w:t>
      </w:r>
      <w:r>
        <w:rPr>
          <w:rFonts w:hint="eastAsia"/>
        </w:rPr>
        <w:br/>
      </w:r>
      <w:r>
        <w:rPr>
          <w:rFonts w:hint="eastAsia"/>
        </w:rPr>
        <w:t>　　2.7 医疗控制面板行业集中度、竞争程度分析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医疗控制面板行业集中度分析：2025年中国Top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中国市场医疗控制面板第一梯队、第二梯队和第三梯队厂商（品牌）及2025年市场份额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不同产品类型医疗控制面板分析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中国市场不同产品类型医疗控制面板销量（2021-2032）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中国市场不同产品类型医疗控制面板销量预测（2027-2032）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中国市场不同产品类型医疗控制面板规模（2021-2032）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中国市场不同产品类型医疗控制面板规模预测（2027-2032）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不同应用医疗控制面板分析</w:t>
      </w:r>
      <w:r>
        <w:rPr>
          <w:rFonts w:hint="eastAsia"/>
        </w:rPr>
        <w:br/>
      </w:r>
      <w:r>
        <w:rPr>
          <w:rFonts w:hint="eastAsia"/>
        </w:rPr>
        <w:t>　　5.1 中国市场不同应用医疗控制面板销量（2021-2032）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中国市场不同应用医疗控制面板销量预测（2027-2032）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中国市场不同应用医疗控制面板规模（2021-2032）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中国市场不同应用医疗控制面板规模预测（2027-2032）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医疗控制面板中国企业SWOT分析</w:t>
      </w:r>
      <w:r>
        <w:rPr>
          <w:rFonts w:hint="eastAsia"/>
        </w:rPr>
        <w:br/>
      </w:r>
      <w:r>
        <w:rPr>
          <w:rFonts w:hint="eastAsia"/>
        </w:rPr>
        <w:t>　　6.6 医疗控制面板行业发展分析---行业政策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医疗控制面板行业产业链简介</w:t>
      </w:r>
      <w:r>
        <w:rPr>
          <w:rFonts w:hint="eastAsia"/>
        </w:rPr>
        <w:br/>
      </w:r>
      <w:r>
        <w:rPr>
          <w:rFonts w:hint="eastAsia"/>
        </w:rPr>
        <w:t>　　7.2 医疗控制面板产业链分析-上游</w:t>
      </w:r>
      <w:r>
        <w:rPr>
          <w:rFonts w:hint="eastAsia"/>
        </w:rPr>
        <w:br/>
      </w:r>
      <w:r>
        <w:rPr>
          <w:rFonts w:hint="eastAsia"/>
        </w:rPr>
        <w:t>　　7.3 医疗控制面板产业链分析-中游</w:t>
      </w:r>
      <w:r>
        <w:rPr>
          <w:rFonts w:hint="eastAsia"/>
        </w:rPr>
        <w:br/>
      </w:r>
      <w:r>
        <w:rPr>
          <w:rFonts w:hint="eastAsia"/>
        </w:rPr>
        <w:t>　　7.4 医疗控制面板产业链分析-下游</w:t>
      </w:r>
      <w:r>
        <w:rPr>
          <w:rFonts w:hint="eastAsia"/>
        </w:rPr>
        <w:br/>
      </w:r>
      <w:r>
        <w:rPr>
          <w:rFonts w:hint="eastAsia"/>
        </w:rPr>
        <w:t>　　7.5 医疗控制面板行业采购模式</w:t>
      </w:r>
      <w:r>
        <w:rPr>
          <w:rFonts w:hint="eastAsia"/>
        </w:rPr>
        <w:br/>
      </w:r>
      <w:r>
        <w:rPr>
          <w:rFonts w:hint="eastAsia"/>
        </w:rPr>
        <w:t>　　7.6 医疗控制面板行业生产模式</w:t>
      </w:r>
      <w:r>
        <w:rPr>
          <w:rFonts w:hint="eastAsia"/>
        </w:rPr>
        <w:br/>
      </w:r>
      <w:r>
        <w:rPr>
          <w:rFonts w:hint="eastAsia"/>
        </w:rPr>
        <w:t>　　7.7 医疗控制面板行业销售模式及销售渠道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中国本土医疗控制面板产能、产量分析</w:t>
      </w:r>
      <w:r>
        <w:rPr>
          <w:rFonts w:hint="eastAsia"/>
        </w:rPr>
        <w:br/>
      </w:r>
      <w:r>
        <w:rPr>
          <w:rFonts w:hint="eastAsia"/>
        </w:rPr>
        <w:t>　　8.1 中国医疗控制面板供需现状及预测（2021-2032）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中国医疗控制面板产能、产量、产能利用率及发展趋势（2021-2032）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中国医疗控制面板产量、市场需求量及发展趋势（2021-2032）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中国医疗控制面板进出口分析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中国市场医疗控制面板主要进口来源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中国市场医疗控制面板主要出口目的地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中国市场主要厂商医疗控制面板销量（2021-2026）&amp;（千件）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中国市场主要厂商医疗控制面板收入份额（2021-2026）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2025年中国主要生产商医疗控制面板收入排名（万元）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中国市场主要厂商医疗控制面板价格（2021-2026）&amp;（元/件）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中国市场主要厂商医疗控制面板总部及产地分布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中国市场主要厂商成立时间及医疗控制面板商业化日期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中国市场主要厂商医疗控制面板产品类型及应用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医疗控制面板销量（千件）、收入（万元）、价格（元/件）及毛利率（2021-2026）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中国市场不同产品类型医疗控制面板销量（2021-2026）&amp;（千件）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中国市场不同产品类型医疗控制面板销量市场份额（2021-2026）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中国市场不同产品类型医疗控制面板销量预测（2027-2032）&amp;（千件）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中国市场不同产品类型医疗控制面板销量市场份额预测（2027-2032）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中国市场不同产品类型医疗控制面板规模（2021-2026）&amp;（万元）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中国市场不同产品类型医疗控制面板规模市场份额（2021-2026）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中国市场不同产品类型医疗控制面板规模预测（2027-2032）&amp;（万元）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中国市场不同产品类型医疗控制面板规模市场份额预测（2027-2032）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中国市场不同应用医疗控制面板销量（2021-2026）&amp;（千件）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中国市场不同应用医疗控制面板销量市场份额（2021-2026）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中国市场不同应用医疗控制面板销量预测（2027-2032）&amp;（千件）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中国市场不同应用医疗控制面板销量市场份额预测（2027-2032）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中国市场不同应用医疗控制面板规模（2021-2026）&amp;（万元）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中国市场不同应用医疗控制面板规模市场份额（2021-2026）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中国市场不同应用医疗控制面板规模预测（2027-2032）&amp;（万元）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中国市场不同应用医疗控制面板规模市场份额预测（2027-2032）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医疗控制面板行业发展分析---发展趋势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医疗控制面板行业发展分析---厂商壁垒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医疗控制面板行业发展分析---驱动因素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医疗控制面板行业发展分析---制约因素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医疗控制面板行业相关重点政策一览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医疗控制面板行业供应链分析</w:t>
      </w:r>
      <w:r>
        <w:rPr>
          <w:rFonts w:hint="eastAsia"/>
        </w:rPr>
        <w:br/>
      </w:r>
      <w:r>
        <w:rPr>
          <w:rFonts w:hint="eastAsia"/>
        </w:rPr>
        <w:t>　　表 131： 医疗控制面板上游原料供应商</w:t>
      </w:r>
      <w:r>
        <w:rPr>
          <w:rFonts w:hint="eastAsia"/>
        </w:rPr>
        <w:br/>
      </w:r>
      <w:r>
        <w:rPr>
          <w:rFonts w:hint="eastAsia"/>
        </w:rPr>
        <w:t>　　表 132： 医疗控制面板行业主要下游客户</w:t>
      </w:r>
      <w:r>
        <w:rPr>
          <w:rFonts w:hint="eastAsia"/>
        </w:rPr>
        <w:br/>
      </w:r>
      <w:r>
        <w:rPr>
          <w:rFonts w:hint="eastAsia"/>
        </w:rPr>
        <w:t>　　表 133： 医疗控制面板典型经销商</w:t>
      </w:r>
      <w:r>
        <w:rPr>
          <w:rFonts w:hint="eastAsia"/>
        </w:rPr>
        <w:br/>
      </w:r>
      <w:r>
        <w:rPr>
          <w:rFonts w:hint="eastAsia"/>
        </w:rPr>
        <w:t>　　表 134： 中国医疗控制面板产量、销量、进口量及出口量（2021-2026）&amp;（千件）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中国医疗控制面板产量、销量、进口量及出口量预测（2027-2032）&amp;（千件）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中国市场医疗控制面板主要进口来源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中国市场医疗控制面板主要出口目的地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医疗控制面板产品图片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中国不同产品类型医疗控制面板市场规模市场份额2025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双核产品图片</w:t>
      </w:r>
      <w:r>
        <w:rPr>
          <w:rFonts w:hint="eastAsia"/>
        </w:rPr>
        <w:br/>
      </w:r>
      <w:r>
        <w:rPr>
          <w:rFonts w:hint="eastAsia"/>
        </w:rPr>
        <w:t>　　图 4： 四核产品图片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研究中心</w:t>
      </w:r>
      <w:r>
        <w:rPr>
          <w:rFonts w:hint="eastAsia"/>
        </w:rPr>
        <w:br/>
      </w:r>
      <w:r>
        <w:rPr>
          <w:rFonts w:hint="eastAsia"/>
        </w:rPr>
        <w:t>　　图 9： 中国市场医疗控制面板市场规模，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中国市场医疗控制面板收入及增长率（2021-2032）&amp;（万元）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中国市场医疗控制面板销量及增长率（2021-2032）&amp;（千件）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2025年中国市场主要厂商医疗控制面板销量市场份额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2025年中国市场主要厂商医疗控制面板收入市场份额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2025年中国市场前五大厂商医疗控制面板市场份额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2025年中国市场医疗控制面板第一梯队、第二梯队和第三梯队厂商（品牌）及市场份额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中国市场不同产品类型医疗控制面板价格走势（2021-2032）&amp;（元/件）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中国市场不同应用医疗控制面板价格走势（2021-2032）&amp;（元/件）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医疗控制面板中国企业SWOT分析</w:t>
      </w:r>
      <w:r>
        <w:rPr>
          <w:rFonts w:hint="eastAsia"/>
        </w:rPr>
        <w:br/>
      </w:r>
      <w:r>
        <w:rPr>
          <w:rFonts w:hint="eastAsia"/>
        </w:rPr>
        <w:t>　　图 19： 医疗控制面板产业链</w:t>
      </w:r>
      <w:r>
        <w:rPr>
          <w:rFonts w:hint="eastAsia"/>
        </w:rPr>
        <w:br/>
      </w:r>
      <w:r>
        <w:rPr>
          <w:rFonts w:hint="eastAsia"/>
        </w:rPr>
        <w:t>　　图 20： 医疗控制面板行业采购模式分析</w:t>
      </w:r>
      <w:r>
        <w:rPr>
          <w:rFonts w:hint="eastAsia"/>
        </w:rPr>
        <w:br/>
      </w:r>
      <w:r>
        <w:rPr>
          <w:rFonts w:hint="eastAsia"/>
        </w:rPr>
        <w:t>　　图 21： 医疗控制面板行业生产模式分析</w:t>
      </w:r>
      <w:r>
        <w:rPr>
          <w:rFonts w:hint="eastAsia"/>
        </w:rPr>
        <w:br/>
      </w:r>
      <w:r>
        <w:rPr>
          <w:rFonts w:hint="eastAsia"/>
        </w:rPr>
        <w:t>　　图 22： 医疗控制面板行业销售模式分析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中国医疗控制面板产能、产量、产能利用率及发展趋势（2021-2032）&amp;（千件）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中国医疗控制面板产量、市场需求量及发展趋势（2021-2032）&amp;（千件）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444c62f34e7e" w:history="1">
        <w:r>
          <w:rPr>
            <w:rStyle w:val="Hyperlink"/>
          </w:rPr>
          <w:t>2026-2032年中国医疗控制面板行业发展研究及前景趋势报告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d444c62f34e7e" w:history="1">
        <w:r>
          <w:rPr>
            <w:rStyle w:val="Hyperlink"/>
          </w:rPr>
          <w:t>https://www.20087.com/2/27/YiLiaoKongZhiMianBanFaZhanQianJingFenXi.html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3f5f29ae417d" w:history="1">
      <w:r>
        <w:rPr>
          <w:rStyle w:val="Hyperlink"/>
        </w:rPr>
        <w:t>2026-2032年中国医疗控制面板行业发展研究及前景趋势报告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LiaoKongZhiMianBanFaZhanQianJingFenXi.html" TargetMode="External" Id="R145d444c62f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LiaoKongZhiMianBanFaZhanQianJingFenXi.html" TargetMode="External" Id="R9e4f3f5f29ae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2026-02-07T06:13:52Z</dcterms:created>
  <dcterms:modified xsi:type="dcterms:W3CDTF">2026-02-07T07:13:52Z</dcterms:modified>
  <dc:subject>2026-2032年中国医疗控制面板行业发展研究及前景趋势报告</dc:subject>
  <dc:title>2026-2032年中国医疗控制面板行业发展研究及前景趋势报告</dc:title>
  <cp:keywords>2026-2032年中国医疗控制面板行业发展研究及前景趋势报告</cp:keywords>
  <dc:description>2026-2032年中国医疗控制面板行业发展研究及前景趋势报告</dc:description>
</cp:coreProperties>
</file>