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fde35c52e4fcb" w:history="1">
              <w:r>
                <w:rPr>
                  <w:rStyle w:val="Hyperlink"/>
                </w:rPr>
                <w:t>中国生命体征模拟器行业发展研究与趋势分析报告（2024-2030年）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fde35c52e4fcb" w:history="1">
              <w:r>
                <w:rPr>
                  <w:rStyle w:val="Hyperlink"/>
                </w:rPr>
                <w:t>中国生命体征模拟器行业发展研究与趋势分析报告（2024-2030年）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fde35c52e4fcb" w:history="1">
                <w:r>
                  <w:rPr>
                    <w:rStyle w:val="Hyperlink"/>
                  </w:rPr>
                  <w:t>https://www.20087.com/2/17/ShengMingTiZhengMoNiQiFaZhanQuShi.html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体征模拟器在医学教育、医疗设备测试及应急演练中扮演着关键角色。目前，模拟器技术正朝着高度仿真、智能化方向发展，能够模拟多种复杂的生理病理状态，为医护人员提供接近真实的训练环境。交互式设计和虚拟现实技术的应用增强了学习体验，提高了培训效率。</w:t>
      </w:r>
      <w:r>
        <w:rPr>
          <w:rFonts w:hint="eastAsia"/>
        </w:rPr>
        <w:br/>
      </w:r>
      <w:r>
        <w:rPr>
          <w:rFonts w:hint="eastAsia"/>
        </w:rPr>
        <w:t>　　未来，生命体征模拟器将更加注重个性化和远程教育的融合。利用人工智能算法，模拟器将能够根据学习者的反馈动态调整训练难度，实现个性化教学。同时，结合5G通信技术，实现远程操作与远程监控，扩大优质教育资源的覆盖范围，尤其是在偏远地区和紧急救援场景下。此外，模块化设计和软件升级服务将支持模拟器功能的持续更新，确保其与医疗技术进步同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fde35c52e4fcb" w:history="1">
        <w:r>
          <w:rPr>
            <w:rStyle w:val="Hyperlink"/>
          </w:rPr>
          <w:t>中国生命体征模拟器行业发展研究与趋势分析报告（2024-2030年）</w:t>
        </w:r>
      </w:hyperlink>
      <w:r>
        <w:rPr>
          <w:rFonts w:hint="eastAsia"/>
        </w:rPr>
        <w:t>》深入剖析了当前生命体征模拟器行业的现状与市场需求，详细探讨了生命体征模拟器市场规模及其价格动态。生命体征模拟器报告从产业链角度出发，分析了上下游的影响因素，并进一步细分市场，对生命体征模拟器各细分领域的具体情况进行探讨。生命体征模拟器报告还根据现有数据，对生命体征模拟器市场前景及发展趋势进行了科学预测，揭示了行业内重点企业的竞争格局，评估了品牌影响力和市场集中度，同时指出了生命体征模拟器行业面临的风险与机遇。生命体征模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生命体征模拟器行业界定及应用领域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生命体征模拟器行业定义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生命体征模拟器主要应用领域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2023-2024年全球生命体征模拟器行业市场调研分析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全球生命体征模拟器行业经济环境分析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全球生命体征模拟器市场总体情况分析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一、全球生命体征模拟器行业的发展特点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二、全球生命体征模拟器市场结构</w:t>
      </w:r>
      <w:r>
        <w:rPr>
          <w:rFonts w:hint="eastAsia"/>
        </w:rPr>
        <w:br/>
      </w:r>
      <w:r>
        <w:rPr>
          <w:rFonts w:hint="eastAsia"/>
        </w:rPr>
        <w:t>　　　　三、全球生命体征模拟器行业竞争格局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全球主要国家（地区）生命体征模拟器市场分析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2024-2030年全球生命体征模拟器行业发展趋势预测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2023-2024年生命体征模拟器行业发展环境分析</w:t>
      </w:r>
      <w:r>
        <w:rPr>
          <w:rFonts w:hint="eastAsia"/>
        </w:rPr>
        <w:br/>
      </w:r>
      <w:r>
        <w:rPr>
          <w:rFonts w:hint="eastAsia"/>
        </w:rPr>
        <w:t>　　第一节 生命体征模拟器行业环境分析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生命体征模拟器行业相关政策、法规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中国生命体征模拟器行业供给、需求分析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2023-2024年中国生命体征模拟器市场现状</w:t>
      </w:r>
      <w:r>
        <w:rPr>
          <w:rFonts w:hint="eastAsia"/>
        </w:rPr>
        <w:br/>
      </w:r>
      <w:r>
        <w:rPr>
          <w:rFonts w:hint="eastAsia"/>
        </w:rPr>
        <w:t>　　第二节 中国生命体征模拟器产量分析及预测</w:t>
      </w:r>
      <w:r>
        <w:rPr>
          <w:rFonts w:hint="eastAsia"/>
        </w:rPr>
        <w:br/>
      </w:r>
      <w:r>
        <w:rPr>
          <w:rFonts w:hint="eastAsia"/>
        </w:rPr>
        <w:t>　　　　一、生命体征模拟器总体产能规模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、2019-2024年中国生命体征模拟器产量统计</w:t>
      </w:r>
      <w:r>
        <w:rPr>
          <w:rFonts w:hint="eastAsia"/>
        </w:rPr>
        <w:br/>
      </w:r>
      <w:r>
        <w:rPr>
          <w:rFonts w:hint="eastAsia"/>
        </w:rPr>
        <w:t>　　　　三、生命体征模拟器生产区域分布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四、2024-2030年中国生命体征模拟器产量预测</w:t>
      </w:r>
      <w:r>
        <w:rPr>
          <w:rFonts w:hint="eastAsia"/>
        </w:rPr>
        <w:br/>
      </w:r>
      <w:r>
        <w:rPr>
          <w:rFonts w:hint="eastAsia"/>
        </w:rPr>
        <w:t>　　第三节 中国生命体征模拟器市场需求分析及预测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一、中国生命体征模拟器市场需求特点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二、2019-2024年中国生命体征模拟器市场需求统计</w:t>
      </w:r>
      <w:r>
        <w:rPr>
          <w:rFonts w:hint="eastAsia"/>
        </w:rPr>
        <w:br/>
      </w:r>
      <w:r>
        <w:rPr>
          <w:rFonts w:hint="eastAsia"/>
        </w:rPr>
        <w:t>　　　　三、生命体征模拟器市场饱和度</w:t>
      </w:r>
      <w:r>
        <w:rPr>
          <w:rFonts w:hint="eastAsia"/>
        </w:rPr>
        <w:br/>
      </w:r>
      <w:r>
        <w:rPr>
          <w:rFonts w:hint="eastAsia"/>
        </w:rPr>
        <w:t>　　　　四、影响生命体征模拟器市场需求的因素</w:t>
      </w:r>
      <w:r>
        <w:rPr>
          <w:rFonts w:hint="eastAsia"/>
        </w:rPr>
        <w:br/>
      </w:r>
      <w:r>
        <w:rPr>
          <w:rFonts w:hint="eastAsia"/>
        </w:rPr>
        <w:t>　　　　五、生命体征模拟器市场潜力分析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六、2024-2030年中国生命体征模拟器市场需求预测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中国生命体征模拟器行业进出口分析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一、2019-2024年生命体征模拟器进口量及增速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三、2024-2030年生命体征模拟器进口量及增速预测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一、2019-2024年生命体征模拟器出口量及增速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三、2024-2030年生命体征模拟器出口量及增速预测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中国生命体征模拟器行业重点地区调研分析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一、中国生命体征模拟器行业区域市场分布情况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二、**地区生命体征模拟器行业市场需求规模情况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三、**地区生命体征模拟器行业市场需求规模情况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四、**地区生命体征模拟器行业市场需求规模情况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五、**地区生命体征模拟器行业市场需求规模情况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六、**地区生命体征模拟器行业市场需求规模情况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2023-2024年中国生命体征模拟器细分行业调研</w:t>
      </w:r>
      <w:r>
        <w:rPr>
          <w:rFonts w:hint="eastAsia"/>
        </w:rPr>
        <w:br/>
      </w:r>
      <w:r>
        <w:rPr>
          <w:rFonts w:hint="eastAsia"/>
        </w:rPr>
        <w:t>　　第一节 主要生命体征模拟器细分行业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生命体征模拟器行业重点企业发展调研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中国生命体征模拟器企业营销及发展建议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生命体征模拟器企业营销策略分析及建议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生命体征模拟器企业营销策略分析</w:t>
      </w:r>
      <w:r>
        <w:rPr>
          <w:rFonts w:hint="eastAsia"/>
        </w:rPr>
        <w:br/>
      </w:r>
      <w:r>
        <w:rPr>
          <w:rFonts w:hint="eastAsia"/>
        </w:rPr>
        <w:t>　　　　一、生命体征模拟器企业营销策略</w:t>
      </w:r>
      <w:r>
        <w:rPr>
          <w:rFonts w:hint="eastAsia"/>
        </w:rPr>
        <w:br/>
      </w:r>
      <w:r>
        <w:rPr>
          <w:rFonts w:hint="eastAsia"/>
        </w:rPr>
        <w:t>　　　　二、生命体征模拟器企业经验借鉴</w:t>
      </w:r>
      <w:r>
        <w:rPr>
          <w:rFonts w:hint="eastAsia"/>
        </w:rPr>
        <w:br/>
      </w:r>
      <w:r>
        <w:rPr>
          <w:rFonts w:hint="eastAsia"/>
        </w:rPr>
        <w:t>　　第三节 生命体征模拟器企业营销模式演化与创新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生命体征模拟器企业经营发展分析及建议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一、生命体征模拟器企业存在的问题</w:t>
      </w:r>
      <w:r>
        <w:rPr>
          <w:rFonts w:hint="eastAsia"/>
        </w:rPr>
        <w:br/>
      </w:r>
      <w:r>
        <w:rPr>
          <w:rFonts w:hint="eastAsia"/>
        </w:rPr>
        <w:t>　　　　二、生命体征模拟器企业应对的策略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生命体征模拟器行业发展趋势及投资风险预警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2024年生命体征模拟器市场前景分析</w:t>
      </w:r>
      <w:r>
        <w:rPr>
          <w:rFonts w:hint="eastAsia"/>
        </w:rPr>
        <w:br/>
      </w:r>
      <w:r>
        <w:rPr>
          <w:rFonts w:hint="eastAsia"/>
        </w:rPr>
        <w:t>　　第二节 2024年生命体征模拟器行业发展趋势预测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影响生命体征模拟器行业发展的主要因素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一、2024年影响生命体征模拟器行业运行的有利因素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二、2024年影响生命体征模拟器行业运行的稳定因素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三、2024年影响生命体征模拟器行业运行的不利因素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四、2024年我国生命体征模拟器行业发展面临的挑战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五、2024年我国生命体征模拟器行业发展面临的机遇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专家对生命体征模拟器行业投资风险预警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一、2024-2030年生命体征模拟器行业市场风险及控制策略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二、2024-2030年生命体征模拟器行业政策风险及控制策略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三、2024-2030年生命体征模拟器行业经营风险及控制策略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四、2024-2030年生命体征模拟器同业竞争风险及控制策略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五、2024-2030年生命体征模拟器行业其他风险及控制策略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生命体征模拟器行业投资战略研究</w:t>
      </w:r>
      <w:r>
        <w:rPr>
          <w:rFonts w:hint="eastAsia"/>
        </w:rPr>
        <w:br/>
      </w:r>
      <w:r>
        <w:rPr>
          <w:rFonts w:hint="eastAsia"/>
        </w:rPr>
        <w:t>　　第一节 生命体征模拟器行业发展战略研究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对我国生命体征模拟器品牌的战略思考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一、生命体征模拟器品牌的重要性</w:t>
      </w:r>
      <w:r>
        <w:rPr>
          <w:rFonts w:hint="eastAsia"/>
        </w:rPr>
        <w:br/>
      </w:r>
      <w:r>
        <w:rPr>
          <w:rFonts w:hint="eastAsia"/>
        </w:rPr>
        <w:t>　　　　二、生命体征模拟器实施品牌战略的意义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三、生命体征模拟器企业品牌的现状分析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四、我国生命体征模拟器企业的品牌战略</w:t>
      </w:r>
      <w:r>
        <w:rPr>
          <w:rFonts w:hint="eastAsia"/>
        </w:rPr>
        <w:br/>
      </w:r>
      <w:r>
        <w:rPr>
          <w:rFonts w:hint="eastAsia"/>
        </w:rPr>
        <w:t>　　　　五、生命体征模拟器品牌战略管理的策略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生命体征模拟器经营策略分析</w:t>
      </w:r>
      <w:r>
        <w:rPr>
          <w:rFonts w:hint="eastAsia"/>
        </w:rPr>
        <w:br/>
      </w:r>
      <w:r>
        <w:rPr>
          <w:rFonts w:hint="eastAsia"/>
        </w:rPr>
        <w:t>　　　　一、生命体征模拟器市场细分策略</w:t>
      </w:r>
      <w:r>
        <w:rPr>
          <w:rFonts w:hint="eastAsia"/>
        </w:rPr>
        <w:br/>
      </w:r>
      <w:r>
        <w:rPr>
          <w:rFonts w:hint="eastAsia"/>
        </w:rPr>
        <w:t>　　　　二、生命体征模拟器市场创新策略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四、生命体征模拟器新产品差异化战略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(中~智林)生命体征模拟器行业投资战略研究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一、2024-2030年生命体征模拟器行业投资战略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生命体征模拟器行业类别</w:t>
      </w:r>
      <w:r>
        <w:rPr>
          <w:rFonts w:hint="eastAsia"/>
        </w:rPr>
        <w:br/>
      </w:r>
      <w:r>
        <w:rPr>
          <w:rFonts w:hint="eastAsia"/>
        </w:rPr>
        <w:t>　　图表 生命体征模拟器行业产业链调研</w:t>
      </w:r>
      <w:r>
        <w:rPr>
          <w:rFonts w:hint="eastAsia"/>
        </w:rPr>
        <w:br/>
      </w:r>
      <w:r>
        <w:rPr>
          <w:rFonts w:hint="eastAsia"/>
        </w:rPr>
        <w:t>　　图表 生命体征模拟器行业现状</w:t>
      </w:r>
      <w:r>
        <w:rPr>
          <w:rFonts w:hint="eastAsia"/>
        </w:rPr>
        <w:br/>
      </w:r>
      <w:r>
        <w:rPr>
          <w:rFonts w:hint="eastAsia"/>
        </w:rPr>
        <w:t>　　图表 生命体征模拟器行业标准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2019-2024年中国生命体征模拟器行业市场规模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2024年中国生命体征模拟器行业产能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2019-2024年中国生命体征模拟器行业产量统计</w:t>
      </w:r>
      <w:r>
        <w:rPr>
          <w:rFonts w:hint="eastAsia"/>
        </w:rPr>
        <w:br/>
      </w:r>
      <w:r>
        <w:rPr>
          <w:rFonts w:hint="eastAsia"/>
        </w:rPr>
        <w:t>　　图表 生命体征模拟器行业动态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2019-2024年中国生命体征模拟器市场需求量</w:t>
      </w:r>
      <w:r>
        <w:rPr>
          <w:rFonts w:hint="eastAsia"/>
        </w:rPr>
        <w:br/>
      </w:r>
      <w:r>
        <w:rPr>
          <w:rFonts w:hint="eastAsia"/>
        </w:rPr>
        <w:t>　　图表 2024年中国生命体征模拟器行业需求区域调研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2019-2024年中国生命体征模拟器行情</w:t>
      </w:r>
      <w:r>
        <w:rPr>
          <w:rFonts w:hint="eastAsia"/>
        </w:rPr>
        <w:br/>
      </w:r>
      <w:r>
        <w:rPr>
          <w:rFonts w:hint="eastAsia"/>
        </w:rPr>
        <w:t>　　图表 2019-2024年中国生命体征模拟器价格走势图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2019-2024年中国生命体征模拟器行业销售收入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2019-2024年中国生命体征模拟器行业盈利情况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2019-2024年中国生命体征模拟器行业利润总额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2019-2024年中国生命体征模拟器进口统计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2019-2024年中国生命体征模拟器出口统计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2019-2024年中国生命体征模拟器行业企业数量统计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**地区生命体征模拟器市场规模</w:t>
      </w:r>
      <w:r>
        <w:rPr>
          <w:rFonts w:hint="eastAsia"/>
        </w:rPr>
        <w:br/>
      </w:r>
      <w:r>
        <w:rPr>
          <w:rFonts w:hint="eastAsia"/>
        </w:rPr>
        <w:t>　　图表 **地区生命体征模拟器行业市场需求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**地区生命体征模拟器市场调研</w:t>
      </w:r>
      <w:r>
        <w:rPr>
          <w:rFonts w:hint="eastAsia"/>
        </w:rPr>
        <w:br/>
      </w:r>
      <w:r>
        <w:rPr>
          <w:rFonts w:hint="eastAsia"/>
        </w:rPr>
        <w:t>　　图表 **地区生命体征模拟器行业市场需求分析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**地区生命体征模拟器市场规模</w:t>
      </w:r>
      <w:r>
        <w:rPr>
          <w:rFonts w:hint="eastAsia"/>
        </w:rPr>
        <w:br/>
      </w:r>
      <w:r>
        <w:rPr>
          <w:rFonts w:hint="eastAsia"/>
        </w:rPr>
        <w:t>　　图表 **地区生命体征模拟器行业市场需求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**地区生命体征模拟器市场调研</w:t>
      </w:r>
      <w:r>
        <w:rPr>
          <w:rFonts w:hint="eastAsia"/>
        </w:rPr>
        <w:br/>
      </w:r>
      <w:r>
        <w:rPr>
          <w:rFonts w:hint="eastAsia"/>
        </w:rPr>
        <w:t>　　图表 **地区生命体征模拟器行业市场需求分析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生命体征模拟器行业竞争对手分析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生命体征模拟器重点企业（三）成长能力情况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2024-2030年中国生命体征模拟器行业产能预测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2024-2030年中国生命体征模拟器行业产量预测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2024-2030年中国生命体征模拟器市场需求预测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2024-2030年中国生命体征模拟器行业市场规模预测</w:t>
      </w:r>
      <w:r>
        <w:rPr>
          <w:rFonts w:hint="eastAsia"/>
        </w:rPr>
        <w:br/>
      </w:r>
      <w:r>
        <w:rPr>
          <w:rFonts w:hint="eastAsia"/>
        </w:rPr>
        <w:t>　　图表 生命体征模拟器行业准入条件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2024-2030年中国生命体征模拟器市场前景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2024-2030年中国生命体征模拟器行业信息化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2024-2030年中国生命体征模拟器行业风险分析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2024-2030年中国生命体征模拟器行业发展趋势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fde35c52e4fcb" w:history="1">
        <w:r>
          <w:rPr>
            <w:rStyle w:val="Hyperlink"/>
          </w:rPr>
          <w:t>中国生命体征模拟器行业发展研究与趋势分析报告（2024-2030年）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fde35c52e4fcb" w:history="1">
        <w:r>
          <w:rPr>
            <w:rStyle w:val="Hyperlink"/>
          </w:rPr>
          <w:t>https://www.20087.com/2/17/ShengMingTiZhengMoNiQiFaZhanQuShi.html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dd95c172c4418" w:history="1">
      <w:r>
        <w:rPr>
          <w:rStyle w:val="Hyperlink"/>
        </w:rPr>
        <w:t>中国生命体征模拟器行业发展研究与趋势分析报告（2024-2030年）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engMingTiZhengMoNiQiFaZhanQuShi.html" TargetMode="External" Id="R93dfde35c52e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engMingTiZhengMoNiQiFaZhanQuShi.html" TargetMode="External" Id="R3fddd95c172c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2024-05-29T06:55:00Z</dcterms:created>
  <dcterms:modified xsi:type="dcterms:W3CDTF">2024-05-29T07:55:00Z</dcterms:modified>
  <dc:subject>中国生命体征模拟器行业发展研究与趋势分析报告（2024-2030年）</dc:subject>
  <dc:title>中国生命体征模拟器行业发展研究与趋势分析报告（2024-2030年）</dc:title>
  <cp:keywords>中国生命体征模拟器行业发展研究与趋势分析报告（2024-2030年）</cp:keywords>
  <dc:description>中国生命体征模拟器行业发展研究与趋势分析报告（2024-2030年）</dc:description>
</cp:coreProperties>
</file>