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2e5dc921402d" w:history="1">
              <w:r>
                <w:rPr>
                  <w:rStyle w:val="Hyperlink"/>
                </w:rPr>
                <w:t>2025-2031年中国皮肤病产品行业市场调研与行业前景分析报告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2e5dc921402d" w:history="1">
              <w:r>
                <w:rPr>
                  <w:rStyle w:val="Hyperlink"/>
                </w:rPr>
                <w:t>2025-2031年中国皮肤病产品行业市场调研与行业前景分析报告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52e5dc921402d" w:history="1">
                <w:r>
                  <w:rPr>
                    <w:rStyle w:val="Hyperlink"/>
                  </w:rPr>
                  <w:t>https://www.20087.com/2/27/PiFuBingChanPinDeQianJingQuShi.html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产品是针对各类皮肤疾病（如湿疹、银屑病、痤疮、真菌感染、过敏反应等）进行预防、治疗或缓解的药品与护理产品，涵盖外用药物、洗剂、软膏、喷雾剂以及功能护肤类产品。目前，皮肤病产品市场呈现出处方药与OTC产品并行、化学药与生物制剂共存的发展格局，尤其在慢性皮肤病治疗上，单克隆抗体、小分子靶向药等新型生物制剂的应用显著提升了疗效。同时，消费者对温和配方、天然成分、低副作用护肤品的关注度提高，促使企业和科研机构加快开发屏障修复、神经调控、微生态平衡等功能性护肤产品。</w:t>
      </w:r>
      <w:r>
        <w:rPr>
          <w:rFonts w:hint="eastAsia"/>
        </w:rPr>
        <w:br/>
      </w:r>
      <w:r>
        <w:rPr>
          <w:rFonts w:hint="eastAsia"/>
        </w:rPr>
        <w:t>　　未来，皮肤病产品将在精准医疗、个性化护理与多模态干预方面加速升级。基因检测、微生物组分析、AI图像识别等技术的引入将使皮肤病诊断与治疗方案更加精细化，推动个体化用药与定制化护理成为可能。同时，纳米载体递送、透皮吸收增强、缓释控释等新型制剂技术的进步，将进一步提升局部治疗效果与患者依从性。此外，在整合医学理念影响下，皮肤病产品或将与光电治疗、心理干预、营养补充等手段形成联合疗法，构建多层次健康管理路径。整体来看，皮肤病产品不仅在临床治疗中发挥关键作用，也将在生物科技与健康管理融合的趋势中，拓展其在皮肤健康生态体系中的综合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352e5dc921402d" w:history="1">
        <w:r>
          <w:rPr>
            <w:rStyle w:val="Hyperlink"/>
          </w:rPr>
          <w:t>2025-2031年中国皮肤病产品行业市场调研与行业前景分析报告</w:t>
        </w:r>
      </w:hyperlink>
      <w:r>
        <w:rPr>
          <w:rFonts w:hint="eastAsia"/>
        </w:rPr>
        <w:t>深入剖析了我国皮肤病产品产业的市场规模、增长趋势、竞争格局及未来发展潜力。报告从全球视角出发，对比了国内外皮肤病产品市场，揭示了先进经验与案例对我国行业的借鉴意义。通过对近年来皮肤病产品市场规模变化及财务状况的详尽分析，为投资者提供了决策依据。报告还细分调研了不同市场区域，挖掘了各细分市场的特点与前景。结合宏观经济、社会文化、技术环境等多重因素，对未来几年的皮肤病产品市场趋势进行了科学预测，探讨了皮肤病产品行业未来的挑战与机遇，为政策制定者、皮肤病产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皮肤病产品产业概述</w:t>
      </w:r>
      <w:r>
        <w:rPr>
          <w:rFonts w:hint="eastAsia"/>
        </w:rPr>
        <w:br/>
      </w:r>
      <w:r>
        <w:rPr>
          <w:rFonts w:hint="eastAsia"/>
        </w:rPr>
        <w:t>　　第一节 皮肤病产品定义与分类</w:t>
      </w:r>
      <w:r>
        <w:rPr>
          <w:rFonts w:hint="eastAsia"/>
        </w:rPr>
        <w:br/>
      </w:r>
      <w:r>
        <w:rPr>
          <w:rFonts w:hint="eastAsia"/>
        </w:rPr>
        <w:t>　　第二节 皮肤病产品产业链结构及关键环节剖析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皮肤病产品商业模式与盈利模式解析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皮肤病产品经济指标与行业评估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全球皮肤病产品市场发展综述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2019-2024年全球皮肤病产品市场规模及增长趋势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主要国家与地区皮肤病产品市场对比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2025-2031年全球皮肤病产品行业发展趋势与前景预测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国际皮肤病产品市场发展趋势及对我国启示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二、对我国皮肤病产品市场的借鉴意义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中国皮肤病产品行业市场规模分析与预测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皮肤病产品市场的总体规模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一、2019-2024年皮肤病产品市场规模变化及趋势分析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二、2025年皮肤病产品行业市场规模特点</w:t>
      </w:r>
      <w:r>
        <w:rPr>
          <w:rFonts w:hint="eastAsia"/>
        </w:rPr>
        <w:br/>
      </w:r>
      <w:r>
        <w:rPr>
          <w:rFonts w:hint="eastAsia"/>
        </w:rPr>
        <w:t>　　第二节 皮肤病产品市场规模的构成</w:t>
      </w:r>
      <w:r>
        <w:rPr>
          <w:rFonts w:hint="eastAsia"/>
        </w:rPr>
        <w:br/>
      </w:r>
      <w:r>
        <w:rPr>
          <w:rFonts w:hint="eastAsia"/>
        </w:rPr>
        <w:t>　　　　一、皮肤病产品客户群体特征与偏好分析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二、不同类型皮肤病产品市场规模分布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三、各地区皮肤病产品市场规模差异与特点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皮肤病产品市场规模的预测与展望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一、未来几年皮肤病产品市场规模增长预测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国内外皮肤病产品行业技术差距分析及差距形成的主要原因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皮肤病产品行业技术发展方向、趋势预测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2019-2024年中国皮肤病产品行业总体发展与财务状况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2019-2024年皮肤病产品行业规模情况</w:t>
      </w:r>
      <w:r>
        <w:rPr>
          <w:rFonts w:hint="eastAsia"/>
        </w:rPr>
        <w:br/>
      </w:r>
      <w:r>
        <w:rPr>
          <w:rFonts w:hint="eastAsia"/>
        </w:rPr>
        <w:t>　　　　一、皮肤病产品行业企业数量规模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二、皮肤病产品行业从业人员规模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三、皮肤病产品行业市场敏感性分析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2019-2024年皮肤病产品行业财务能力分析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一、皮肤病产品行业盈利能力</w:t>
      </w:r>
      <w:r>
        <w:rPr>
          <w:rFonts w:hint="eastAsia"/>
        </w:rPr>
        <w:br/>
      </w:r>
      <w:r>
        <w:rPr>
          <w:rFonts w:hint="eastAsia"/>
        </w:rPr>
        <w:t>　　　　二、皮肤病产品行业偿债能力</w:t>
      </w:r>
      <w:r>
        <w:rPr>
          <w:rFonts w:hint="eastAsia"/>
        </w:rPr>
        <w:br/>
      </w:r>
      <w:r>
        <w:rPr>
          <w:rFonts w:hint="eastAsia"/>
        </w:rPr>
        <w:t>　　　　三、皮肤病产品行业营运能力</w:t>
      </w:r>
      <w:r>
        <w:rPr>
          <w:rFonts w:hint="eastAsia"/>
        </w:rPr>
        <w:br/>
      </w:r>
      <w:r>
        <w:rPr>
          <w:rFonts w:hint="eastAsia"/>
        </w:rPr>
        <w:t>　　　　四、皮肤病产品行业发展能力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皮肤病产品细分市场（一）市场调研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皮肤病产品细分市场（二）市场调研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中国皮肤病产品行业区域市场调研分析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2019-2024年中国皮肤病产品行业重点区域调研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一、重点地区（一）皮肤病产品市场规模与特点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二、重点地区（二）皮肤病产品市场规模及特点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三、重点地区（三）皮肤病产品市场规模及特点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四、重点地区（四）皮肤病产品市场规模及特点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不同区域皮肤病产品市场的对比与启示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二、皮肤病产品市场拓展策略与建议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皮肤病产品行业渠道分析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二、各类渠道对皮肤病产品行业的影响</w:t>
      </w:r>
      <w:r>
        <w:rPr>
          <w:rFonts w:hint="eastAsia"/>
        </w:rPr>
        <w:br/>
      </w:r>
      <w:r>
        <w:rPr>
          <w:rFonts w:hint="eastAsia"/>
        </w:rPr>
        <w:t>　　　　三、主要皮肤病产品企业渠道策略研究</w:t>
      </w:r>
      <w:r>
        <w:rPr>
          <w:rFonts w:hint="eastAsia"/>
        </w:rPr>
        <w:br/>
      </w:r>
      <w:r>
        <w:rPr>
          <w:rFonts w:hint="eastAsia"/>
        </w:rPr>
        <w:t>　　第二节 皮肤病产品行业客户分析与定位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皮肤病产品行业总体市场竞争状况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一、皮肤病产品行业竞争结构分析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二、皮肤病产品企业竞争格局与集中度评估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三、皮肤病产品行业SWOT分析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皮肤病产品企业发展策略分析</w:t>
      </w:r>
      <w:r>
        <w:rPr>
          <w:rFonts w:hint="eastAsia"/>
        </w:rPr>
        <w:br/>
      </w:r>
      <w:r>
        <w:rPr>
          <w:rFonts w:hint="eastAsia"/>
        </w:rPr>
        <w:t>　　第一节 皮肤病产品市场与销售策略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皮肤病产品品牌战略思考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中国皮肤病产品行业发展环境分析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二、皮肤病产品行业主管部门、监管体制及相关政策法规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3、皮肤病产品行业的主要法律、法规和政策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4、2025年皮肤病产品行业法律法规和政策对行业的影响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二、皮肤病产品消费者需求分析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一、皮肤病产品技术的应用与创新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二、皮肤病产品行业发展的技术趋势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2025-2031年皮肤病产品行业展趋势预测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2025-2031年皮肤病产品市场发展前景分析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一、皮肤病产品市场发展潜力</w:t>
      </w:r>
      <w:r>
        <w:rPr>
          <w:rFonts w:hint="eastAsia"/>
        </w:rPr>
        <w:br/>
      </w:r>
      <w:r>
        <w:rPr>
          <w:rFonts w:hint="eastAsia"/>
        </w:rPr>
        <w:t>　　　　二、皮肤病产品市场前景分析</w:t>
      </w:r>
      <w:r>
        <w:rPr>
          <w:rFonts w:hint="eastAsia"/>
        </w:rPr>
        <w:br/>
      </w:r>
      <w:r>
        <w:rPr>
          <w:rFonts w:hint="eastAsia"/>
        </w:rPr>
        <w:t>　　　　三、皮肤病产品细分行业发展前景分析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2025-2031年皮肤病产品发展趋势预测</w:t>
      </w:r>
      <w:r>
        <w:rPr>
          <w:rFonts w:hint="eastAsia"/>
        </w:rPr>
        <w:br/>
      </w:r>
      <w:r>
        <w:rPr>
          <w:rFonts w:hint="eastAsia"/>
        </w:rPr>
        <w:t>　　　　一、皮肤病产品发展趋势预测</w:t>
      </w:r>
      <w:r>
        <w:rPr>
          <w:rFonts w:hint="eastAsia"/>
        </w:rPr>
        <w:br/>
      </w:r>
      <w:r>
        <w:rPr>
          <w:rFonts w:hint="eastAsia"/>
        </w:rPr>
        <w:t>　　　　二、皮肤病产品市场规模预测</w:t>
      </w:r>
      <w:r>
        <w:rPr>
          <w:rFonts w:hint="eastAsia"/>
        </w:rPr>
        <w:br/>
      </w:r>
      <w:r>
        <w:rPr>
          <w:rFonts w:hint="eastAsia"/>
        </w:rPr>
        <w:t>　　　　三、皮肤病产品细分市场发展趋势预测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未来皮肤病产品行业挑战与机遇探讨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一、皮肤病产品行业挑战</w:t>
      </w:r>
      <w:r>
        <w:rPr>
          <w:rFonts w:hint="eastAsia"/>
        </w:rPr>
        <w:br/>
      </w:r>
      <w:r>
        <w:rPr>
          <w:rFonts w:hint="eastAsia"/>
        </w:rPr>
        <w:t>　　　　二、皮肤病产品行业机遇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皮肤病产品行业研究结论及建议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对皮肤病产品行业发展的建议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中~智~林~对皮肤病产品企业和投资者的建议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皮肤病产品介绍</w:t>
      </w:r>
      <w:r>
        <w:rPr>
          <w:rFonts w:hint="eastAsia"/>
        </w:rPr>
        <w:br/>
      </w:r>
      <w:r>
        <w:rPr>
          <w:rFonts w:hint="eastAsia"/>
        </w:rPr>
        <w:t>　　图表 皮肤病产品图片</w:t>
      </w:r>
      <w:r>
        <w:rPr>
          <w:rFonts w:hint="eastAsia"/>
        </w:rPr>
        <w:br/>
      </w:r>
      <w:r>
        <w:rPr>
          <w:rFonts w:hint="eastAsia"/>
        </w:rPr>
        <w:t>　　图表 皮肤病产品产业链分析</w:t>
      </w:r>
      <w:r>
        <w:rPr>
          <w:rFonts w:hint="eastAsia"/>
        </w:rPr>
        <w:br/>
      </w:r>
      <w:r>
        <w:rPr>
          <w:rFonts w:hint="eastAsia"/>
        </w:rPr>
        <w:t>　　图表 皮肤病产品主要特点</w:t>
      </w:r>
      <w:r>
        <w:rPr>
          <w:rFonts w:hint="eastAsia"/>
        </w:rPr>
        <w:br/>
      </w:r>
      <w:r>
        <w:rPr>
          <w:rFonts w:hint="eastAsia"/>
        </w:rPr>
        <w:t>　　图表 皮肤病产品政策分析</w:t>
      </w:r>
      <w:r>
        <w:rPr>
          <w:rFonts w:hint="eastAsia"/>
        </w:rPr>
        <w:br/>
      </w:r>
      <w:r>
        <w:rPr>
          <w:rFonts w:hint="eastAsia"/>
        </w:rPr>
        <w:t>　　图表 皮肤病产品标准 技术</w:t>
      </w:r>
      <w:r>
        <w:rPr>
          <w:rFonts w:hint="eastAsia"/>
        </w:rPr>
        <w:br/>
      </w:r>
      <w:r>
        <w:rPr>
          <w:rFonts w:hint="eastAsia"/>
        </w:rPr>
        <w:t>　　图表 皮肤病产品最新消息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2019-2024年皮肤病产品行业市场容量统计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皮肤病产品价格走势</w:t>
      </w:r>
      <w:r>
        <w:rPr>
          <w:rFonts w:hint="eastAsia"/>
        </w:rPr>
        <w:br/>
      </w:r>
      <w:r>
        <w:rPr>
          <w:rFonts w:hint="eastAsia"/>
        </w:rPr>
        <w:t>　　图表 2024年皮肤病产品成本和利润分析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2024年中国皮肤病产品行业竞争力分析</w:t>
      </w:r>
      <w:r>
        <w:rPr>
          <w:rFonts w:hint="eastAsia"/>
        </w:rPr>
        <w:br/>
      </w:r>
      <w:r>
        <w:rPr>
          <w:rFonts w:hint="eastAsia"/>
        </w:rPr>
        <w:t>　　图表 皮肤病产品优势</w:t>
      </w:r>
      <w:r>
        <w:rPr>
          <w:rFonts w:hint="eastAsia"/>
        </w:rPr>
        <w:br/>
      </w:r>
      <w:r>
        <w:rPr>
          <w:rFonts w:hint="eastAsia"/>
        </w:rPr>
        <w:t>　　图表 皮肤病产品劣势</w:t>
      </w:r>
      <w:r>
        <w:rPr>
          <w:rFonts w:hint="eastAsia"/>
        </w:rPr>
        <w:br/>
      </w:r>
      <w:r>
        <w:rPr>
          <w:rFonts w:hint="eastAsia"/>
        </w:rPr>
        <w:t>　　图表 皮肤病产品机会</w:t>
      </w:r>
      <w:r>
        <w:rPr>
          <w:rFonts w:hint="eastAsia"/>
        </w:rPr>
        <w:br/>
      </w:r>
      <w:r>
        <w:rPr>
          <w:rFonts w:hint="eastAsia"/>
        </w:rPr>
        <w:t>　　图表 皮肤病产品威胁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皮肤病产品品牌分析</w:t>
      </w:r>
      <w:r>
        <w:rPr>
          <w:rFonts w:hint="eastAsia"/>
        </w:rPr>
        <w:br/>
      </w:r>
      <w:r>
        <w:rPr>
          <w:rFonts w:hint="eastAsia"/>
        </w:rPr>
        <w:t>　　图表 皮肤病产品企业（一）概述</w:t>
      </w:r>
      <w:r>
        <w:rPr>
          <w:rFonts w:hint="eastAsia"/>
        </w:rPr>
        <w:br/>
      </w:r>
      <w:r>
        <w:rPr>
          <w:rFonts w:hint="eastAsia"/>
        </w:rPr>
        <w:t>　　图表 企业皮肤病产品业务分析</w:t>
      </w:r>
      <w:r>
        <w:rPr>
          <w:rFonts w:hint="eastAsia"/>
        </w:rPr>
        <w:br/>
      </w:r>
      <w:r>
        <w:rPr>
          <w:rFonts w:hint="eastAsia"/>
        </w:rPr>
        <w:t>　　图表 皮肤病产品企业（一）经营情况分析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皮肤病产品企业（二）简介</w:t>
      </w:r>
      <w:r>
        <w:rPr>
          <w:rFonts w:hint="eastAsia"/>
        </w:rPr>
        <w:br/>
      </w:r>
      <w:r>
        <w:rPr>
          <w:rFonts w:hint="eastAsia"/>
        </w:rPr>
        <w:t>　　图表 企业皮肤病产品业务</w:t>
      </w:r>
      <w:r>
        <w:rPr>
          <w:rFonts w:hint="eastAsia"/>
        </w:rPr>
        <w:br/>
      </w:r>
      <w:r>
        <w:rPr>
          <w:rFonts w:hint="eastAsia"/>
        </w:rPr>
        <w:t>　　图表 皮肤病产品企业（二）经营情况分析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皮肤病产品企业（三）概况</w:t>
      </w:r>
      <w:r>
        <w:rPr>
          <w:rFonts w:hint="eastAsia"/>
        </w:rPr>
        <w:br/>
      </w:r>
      <w:r>
        <w:rPr>
          <w:rFonts w:hint="eastAsia"/>
        </w:rPr>
        <w:t>　　图表 企业皮肤病产品业务情况</w:t>
      </w:r>
      <w:r>
        <w:rPr>
          <w:rFonts w:hint="eastAsia"/>
        </w:rPr>
        <w:br/>
      </w:r>
      <w:r>
        <w:rPr>
          <w:rFonts w:hint="eastAsia"/>
        </w:rPr>
        <w:t>　　图表 皮肤病产品企业（三）经营情况分析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皮肤病产品企业（三）盈利能力情况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皮肤病产品企业（三）成长能力情况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皮肤病产品发展有利因素分析</w:t>
      </w:r>
      <w:r>
        <w:rPr>
          <w:rFonts w:hint="eastAsia"/>
        </w:rPr>
        <w:br/>
      </w:r>
      <w:r>
        <w:rPr>
          <w:rFonts w:hint="eastAsia"/>
        </w:rPr>
        <w:t>　　图表 皮肤病产品发展不利因素分析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进入皮肤病产品行业壁垒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2025-2031年中国皮肤病产品行业市场容量预测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2025-2031年中国皮肤病产品行业风险研究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2025-2031年中国皮肤病产品行业发展趋势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2e5dc921402d" w:history="1">
        <w:r>
          <w:rPr>
            <w:rStyle w:val="Hyperlink"/>
          </w:rPr>
          <w:t>2025-2031年中国皮肤病产品行业市场调研与行业前景分析报告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52e5dc921402d" w:history="1">
        <w:r>
          <w:rPr>
            <w:rStyle w:val="Hyperlink"/>
          </w:rPr>
          <w:t>https://www.20087.com/2/27/PiFuBingChanPinDeQianJingQuShi.html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热点：去鸡皮肤最有效的药膏、皮肤病产品加盟、丘疹性荨麻疹能自愈吗、皮肤病产品招商、皮肤病一览、皮肤病产品加盟好项目、闭合性粉刺用什么药膏、皮肤病产品名字大全、荨麻疹最快治疗方法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ee0ea2c434a49" w:history="1">
      <w:r>
        <w:rPr>
          <w:rStyle w:val="Hyperlink"/>
        </w:rPr>
        <w:t>2025-2031年中国皮肤病产品行业市场调研与行业前景分析报告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PiFuBingChanPinDeQianJingQuShi.html" TargetMode="External" Id="R7f352e5dc921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PiFuBingChanPinDeQianJingQuShi.html" TargetMode="External" Id="Re21ee0ea2c43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2025-06-04T03:13:24Z</dcterms:created>
  <dcterms:modified xsi:type="dcterms:W3CDTF">2025-06-04T04:13:24Z</dcterms:modified>
  <dc:subject>2025-2031年中国皮肤病产品行业市场调研与行业前景分析报告</dc:subject>
  <dc:title>2025-2031年中国皮肤病产品行业市场调研与行业前景分析报告</dc:title>
  <cp:keywords>2025-2031年中国皮肤病产品行业市场调研与行业前景分析报告</cp:keywords>
  <dc:description>2025-2031年中国皮肤病产品行业市场调研与行业前景分析报告</dc:description>
</cp:coreProperties>
</file>