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7b6de1f474f00" w:history="1">
              <w:r>
                <w:rPr>
                  <w:rStyle w:val="Hyperlink"/>
                </w:rPr>
                <w:t>2026-2032年中国2,4-二甲基苯乙酮市场调研分析及发展前景研究报告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7b6de1f474f00" w:history="1">
              <w:r>
                <w:rPr>
                  <w:rStyle w:val="Hyperlink"/>
                </w:rPr>
                <w:t>2026-2032年中国2,4-二甲基苯乙酮市场调研分析及发展前景研究报告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7b6de1f474f00" w:history="1">
                <w:r>
                  <w:rPr>
                    <w:rStyle w:val="Hyperlink"/>
                  </w:rPr>
                  <w:t>https://www.20087.com/3/A7/2-4-ErJiaJiBenYiTongHangYeYanJiuBaoGao.html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甲基苯乙酮是一种重要的有机合成中间体，广泛应用于医药、农药以及香料的生产中。近年来，随着下游市场需求的增长和技术的进步，2,4-二甲基苯乙酮的生产能力不断提升，产品质量和纯度也得到了显著改善。目前，生产工艺主要包括化学合成和生物催化两种途径，其中化学合成仍是主流方法。</w:t>
      </w:r>
      <w:r>
        <w:rPr>
          <w:rFonts w:hint="eastAsia"/>
        </w:rPr>
        <w:br/>
      </w:r>
      <w:r>
        <w:rPr>
          <w:rFonts w:hint="eastAsia"/>
        </w:rPr>
        <w:t>　　未来，2,4-二甲基苯乙酮的研发和应用将更加侧重于绿色化学和可持续性。随着环保法规的日益严格，采用生物催化等更为环保的合成路径将成为行业发展趋势。同时，随着精细化学品市场需求的多样化，对于2,4-二甲基苯乙酮的定制化合成需求也将增加。此外，随着下游应用领域的拓展，尤其是新型医药和高附加值化学品的开发，2,4-二甲基苯乙酮的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7b6de1f474f00" w:history="1">
        <w:r>
          <w:rPr>
            <w:rStyle w:val="Hyperlink"/>
          </w:rPr>
          <w:t>2026-2032年中国2,4-二甲基苯乙酮市场调研分析及发展前景研究报告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2,4-二甲基苯乙酮行业发展环境、产业链结构、市场供需状况及价格变化，重点研究了2,4-二甲基苯乙酮行业内主要企业的经营现状。报告对2,4-二甲基苯乙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2,4-二甲基苯乙酮产业概述</w:t>
      </w:r>
      <w:r>
        <w:rPr>
          <w:rFonts w:hint="eastAsia"/>
        </w:rPr>
        <w:br/>
      </w:r>
      <w:r>
        <w:rPr>
          <w:rFonts w:hint="eastAsia"/>
        </w:rPr>
        <w:t>　　第一节 2,4-二甲基苯乙酮产业定义</w:t>
      </w:r>
      <w:r>
        <w:rPr>
          <w:rFonts w:hint="eastAsia"/>
        </w:rPr>
        <w:br/>
      </w:r>
      <w:r>
        <w:rPr>
          <w:rFonts w:hint="eastAsia"/>
        </w:rPr>
        <w:t>　　第二节 2,4-二甲基苯乙酮产业发展历程</w:t>
      </w:r>
      <w:r>
        <w:rPr>
          <w:rFonts w:hint="eastAsia"/>
        </w:rPr>
        <w:br/>
      </w:r>
      <w:r>
        <w:rPr>
          <w:rFonts w:hint="eastAsia"/>
        </w:rPr>
        <w:t>　　第三节 2,4-二甲基苯乙酮分类情况</w:t>
      </w:r>
      <w:r>
        <w:rPr>
          <w:rFonts w:hint="eastAsia"/>
        </w:rPr>
        <w:br/>
      </w:r>
      <w:r>
        <w:rPr>
          <w:rFonts w:hint="eastAsia"/>
        </w:rPr>
        <w:t>　　第四节 2,4-二甲基苯乙酮产业链分析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2025-2026年中国2,4-二甲基苯乙酮行业发展环境分析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2025-2026年中国2,4-二甲基苯乙酮行业经济环境分析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2025-2026年中国2,4-二甲基苯乙酮行业社会环境分析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2025-2026年中国2,4-二甲基苯乙酮行业政策环境分析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2025-2026年2,4-二甲基苯乙酮行业技术发展现状及趋势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当前我国2,4-二甲基苯乙酮技术发展现状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中外2,4-二甲基苯乙酮技术差距及产生差距的主要原因分析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提高我国2,4-二甲基苯乙酮技术的对策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2025-2026年全球2,4-二甲基苯乙酮行业发展状况及趋势分析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全球2,4-二甲基苯乙酮行业发展概况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全球2,4-二甲基苯乙酮行业发展现状及趋势分析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一、全球2,4-二甲基苯乙酮行业市场分布情况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二、全球2,4-二甲基苯乙酮行业发展趋势分析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全球2,4-二甲基苯乙酮行业重点区域发展分析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中国2,4-二甲基苯乙酮行业运行状况分析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2,4-二甲基苯乙酮行业市场规模分析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一、2020-2025年2,4-二甲基苯乙酮行业市场规模分析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二、2025-2026年2,4-二甲基苯乙酮行业市场规模现状分析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二、2026-2032年2,4-二甲基苯乙酮行业市场规模况预测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2,4-二甲基苯乙酮行业市场供给分析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一、2020-2025年2,4-二甲基苯乙酮行业市场供给情况分析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二、2025-2026年2,4-二甲基苯乙酮行业市场供给现状分析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二、2026-2032年2,4-二甲基苯乙酮行业市场供给情况预测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2,4-二甲基苯乙酮行业市场需求分析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一、2020-2025年2,4-二甲基苯乙酮行业市场需求情况分析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二、2025-2026年2,4-二甲基苯乙酮行业市场需求现状分析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二、2026-2032年2,4-二甲基苯乙酮行业市场需求情况预测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2025-2026年中国2,4-二甲基苯乙酮行业集中度分析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一、2,4-二甲基苯乙酮行业市场集中度情况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二、2,4-二甲基苯乙酮行业企业集中度分析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中国2,4-二甲基苯乙酮行业市场区域结构分析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中国2,4-二甲基苯乙酮行业市场需求结构分析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2,4-二甲基苯乙酮行业重点区域（一）需求分析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2,4-二甲基苯乙酮行业重点区域（二）需求分析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2,4-二甲基苯乙酮行业重点区域（三）需求分析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2,4-二甲基苯乙酮产品市场价格行情分析预测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2020-2025年2,4-二甲基苯乙酮产品市场价格回顾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2025-2026年2,4-二甲基苯乙酮产品市场价格现状分析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影响2,4-二甲基苯乙酮产品市场价格因素分析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2026-2032年2,4-二甲基苯乙酮产品市场价格走势预测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2,4-二甲基苯乙酮行业标杆企业竞争力分析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2,4-二甲基苯乙酮重点企业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三、2,4-二甲基苯乙酮企业经营情况分析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2025-2026年2,4-二甲基苯乙酮行业企业经营策略研究分析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2,4-二甲基苯乙酮企业多样化经营策略分析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一、2,4-二甲基苯乙酮企业多样化经营情况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二、现行2,4-二甲基苯乙酮行业多样化经营的方向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大型2,4-二甲基苯乙酮企业集团未来发展策略分析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对中小2,4-二甲基苯乙酮企业生产经营的建议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2025-2026年中国2,4-二甲基苯乙酮市场营销策略竞争分析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2,4-二甲基苯乙酮市场产品策略</w:t>
      </w:r>
      <w:r>
        <w:rPr>
          <w:rFonts w:hint="eastAsia"/>
        </w:rPr>
        <w:br/>
      </w:r>
      <w:r>
        <w:rPr>
          <w:rFonts w:hint="eastAsia"/>
        </w:rPr>
        <w:t>　　第二节 2,4-二甲基苯乙酮市场渠道策略</w:t>
      </w:r>
      <w:r>
        <w:rPr>
          <w:rFonts w:hint="eastAsia"/>
        </w:rPr>
        <w:br/>
      </w:r>
      <w:r>
        <w:rPr>
          <w:rFonts w:hint="eastAsia"/>
        </w:rPr>
        <w:t>　　第三节 2,4-二甲基苯乙酮市场价格策略</w:t>
      </w:r>
      <w:r>
        <w:rPr>
          <w:rFonts w:hint="eastAsia"/>
        </w:rPr>
        <w:br/>
      </w:r>
      <w:r>
        <w:rPr>
          <w:rFonts w:hint="eastAsia"/>
        </w:rPr>
        <w:t>　　第四节 2,4-二甲基苯乙酮广告媒体策略</w:t>
      </w:r>
      <w:r>
        <w:rPr>
          <w:rFonts w:hint="eastAsia"/>
        </w:rPr>
        <w:br/>
      </w:r>
      <w:r>
        <w:rPr>
          <w:rFonts w:hint="eastAsia"/>
        </w:rPr>
        <w:t>　　第五节 2,4-二甲基苯乙酮客户服务策略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2,4-二甲基苯乙酮行业发展因素与投资风险分析预测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影响2,4-二甲基苯乙酮行业发展主要因素分析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一、2025-2026年影响2,4-二甲基苯乙酮行业发展的不利因素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二、2025-2026年影响2,4-二甲基苯乙酮行业发展的稳定因素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三、2025-2026年影响2,4-二甲基苯乙酮行业发展的有利因素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四、2025-2026年中国2,4-二甲基苯乙酮行业发展面临的机遇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五、2025-2026年中国2,4-二甲基苯乙酮行业发展面临的挑战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中.智.林.－2,4-二甲基苯乙酮行业投资风险分析预测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一、2026-2032年2,4-二甲基苯乙酮行业市场风险分析预测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二、2026-2032年2,4-二甲基苯乙酮行业政策风险分析预测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三、2026-2032年2,4-二甲基苯乙酮行业技术风险分析预测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四、2026-2032年2,4-二甲基苯乙酮行业竞争风险分析预测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五、2026-2032年2,4-二甲基苯乙酮行业管理风险分析预测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六、2026-2032年2,4-二甲基苯乙酮行业其他风险分析预测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2,4-二甲基苯乙酮行业历程</w:t>
      </w:r>
      <w:r>
        <w:rPr>
          <w:rFonts w:hint="eastAsia"/>
        </w:rPr>
        <w:br/>
      </w:r>
      <w:r>
        <w:rPr>
          <w:rFonts w:hint="eastAsia"/>
        </w:rPr>
        <w:t>　　图表 2,4-二甲基苯乙酮行业生命周期</w:t>
      </w:r>
      <w:r>
        <w:rPr>
          <w:rFonts w:hint="eastAsia"/>
        </w:rPr>
        <w:br/>
      </w:r>
      <w:r>
        <w:rPr>
          <w:rFonts w:hint="eastAsia"/>
        </w:rPr>
        <w:t>　　图表 2,4-二甲基苯乙酮行业产业链分析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2020-2025年2,4-二甲基苯乙酮行业市场容量分析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2026年中国2,4-二甲基苯乙酮行业需求领域分布格局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2020-2025年中国2,4-二甲基苯乙酮出口金额分析</w:t>
      </w:r>
      <w:r>
        <w:rPr>
          <w:rFonts w:hint="eastAsia"/>
        </w:rPr>
        <w:br/>
      </w:r>
      <w:r>
        <w:rPr>
          <w:rFonts w:hint="eastAsia"/>
        </w:rPr>
        <w:t>　　图表 2026年中国2,4-二甲基苯乙酮进口国家及地区分析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2026年中国2,4-二甲基苯乙酮出口国家及地区分析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2020-2025年中国2,4-二甲基苯乙酮行业企业平均规模情况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**地区2,4-二甲基苯乙酮行业市场需求情况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2,4-二甲基苯乙酮重点企业（三）成长能力情况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2026-2032年中国2,4-二甲基苯乙酮行业发展趋势预测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7b6de1f474f00" w:history="1">
        <w:r>
          <w:rPr>
            <w:rStyle w:val="Hyperlink"/>
          </w:rPr>
          <w:t>2026-2032年中国2,4-二甲基苯乙酮市场调研分析及发展前景研究报告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7b6de1f474f00" w:history="1">
        <w:r>
          <w:rPr>
            <w:rStyle w:val="Hyperlink"/>
          </w:rPr>
          <w:t>https://www.20087.com/3/A7/2-4-ErJiaJiBenYiTongHangYeYanJiuBaoGao.html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热点：1,2-二苯基乙二酮、2-甲基二苯甲酮、1,2二苯乙二酮、2,4-二甲基苯乙烯、二乙基甲酮、2甲基二苯甲酮、甲基苯乙酮、3,3'-二甲基二苯甲酮、1,4-二甲基-2-乙基苯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0747747664d7b" w:history="1">
      <w:r>
        <w:rPr>
          <w:rStyle w:val="Hyperlink"/>
        </w:rPr>
        <w:t>2026-2032年中国2,4-二甲基苯乙酮市场调研分析及发展前景研究报告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2-4-ErJiaJiBenYiTongHangYeYanJiuBaoGao.html" TargetMode="External" Id="Raef7b6de1f47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2-4-ErJiaJiBenYiTongHangYeYanJiuBaoGao.html" TargetMode="External" Id="Rb2b074774766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2025-06-29T01:23:00Z</dcterms:created>
  <dcterms:modified xsi:type="dcterms:W3CDTF">2025-06-29T02:23:00Z</dcterms:modified>
  <dc:subject>2026-2032年中国2,4-二甲基苯乙酮市场调研分析及发展前景研究报告</dc:subject>
  <dc:title>2026-2032年中国2,4-二甲基苯乙酮市场调研分析及发展前景研究报告</dc:title>
  <cp:keywords>2026-2032年中国2,4-二甲基苯乙酮市场调研分析及发展前景研究报告</cp:keywords>
  <dc:description>2026-2032年中国2,4-二甲基苯乙酮市场调研分析及发展前景研究报告</dc:description>
</cp:coreProperties>
</file>