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80f0f740a49e4" w:history="1">
              <w:r>
                <w:rPr>
                  <w:rStyle w:val="Hyperlink"/>
                </w:rPr>
                <w:t>2025-2031年中国坎地沙坦酯行业发展全面调研与未来趋势报告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80f0f740a49e4" w:history="1">
              <w:r>
                <w:rPr>
                  <w:rStyle w:val="Hyperlink"/>
                </w:rPr>
                <w:t>2025-2031年中国坎地沙坦酯行业发展全面调研与未来趋势报告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80f0f740a49e4" w:history="1">
                <w:r>
                  <w:rPr>
                    <w:rStyle w:val="Hyperlink"/>
                  </w:rPr>
                  <w:t>https://www.20087.com/3/27/KanDiShaTanZhiXianZhuangYuFaZhan.html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是一种常用的血管紧张素Ⅱ受体拮抗剂，主要用于治疗高血压等心血管疾病。随着心血管疾病的发病率逐年上升，坎地沙坦酯的需求量也随之增加。近年来，制药企业不断加大对坎地沙坦酯的研发投入，推出了多种不同规格和剂型的产品，以满足不同患者的需求。此外，随着仿制药市场的开放，坎地沙坦酯的可及性和可负担性也得到了提高。</w:t>
      </w:r>
      <w:r>
        <w:rPr>
          <w:rFonts w:hint="eastAsia"/>
        </w:rPr>
        <w:br/>
      </w:r>
      <w:r>
        <w:rPr>
          <w:rFonts w:hint="eastAsia"/>
        </w:rPr>
        <w:t>　　坎地沙坦酯的未来发展趋势将更加注重药物的安全性和有效性。一方面，随着心血管疾病治疗方案的不断进步，坎地沙坦酯将被更广泛地应用于联合用药中，以提高治疗效果。另一方面，随着药物研发技术的进步，坎地沙坦酯可能会出现新的剂型和配方，以提高患者的依从性和药物的生物利用度。此外，随着生物标志物检测技术的发展，坎地沙坦酯的个体化治疗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80f0f740a49e4" w:history="1">
        <w:r>
          <w:rPr>
            <w:rStyle w:val="Hyperlink"/>
          </w:rPr>
          <w:t>2025-2031年中国坎地沙坦酯行业发展全面调研与未来趋势报告</w:t>
        </w:r>
      </w:hyperlink>
      <w:r>
        <w:rPr>
          <w:rFonts w:hint="eastAsia"/>
        </w:rPr>
        <w:t>》基于国家统计局及相关行业协会的详实数据，结合国内外坎地沙坦酯行业研究资料及深入市场调研，系统分析了坎地沙坦酯行业的市场规模、市场需求及产业链现状。报告重点探讨了坎地沙坦酯行业整体运行情况及细分领域特点，科学预测了坎地沙坦酯市场前景与发展趋势，揭示了坎地沙坦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80f0f740a49e4" w:history="1">
        <w:r>
          <w:rPr>
            <w:rStyle w:val="Hyperlink"/>
          </w:rPr>
          <w:t>2025-2031年中国坎地沙坦酯行业发展全面调研与未来趋势报告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坎地沙坦酯行业的概述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坎地沙坦酯行业国际发展总体概况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一、2020-2025年坎地沙坦酯行业国际发展概况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三、坎地沙坦酯行业国际发展趋势</w:t>
      </w:r>
      <w:r>
        <w:rPr>
          <w:rFonts w:hint="eastAsia"/>
        </w:rPr>
        <w:br/>
      </w:r>
      <w:r>
        <w:rPr>
          <w:rFonts w:hint="eastAsia"/>
        </w:rPr>
        <w:t>　　第三节 中国坎地沙坦酯行业发展概况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一、2020-2025年中国坎地沙坦酯行业发展基本情况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二、中国坎地沙坦酯行业发展中存在的问题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坎地沙坦酯产品生产工艺及技术趋势研究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我坎地沙坦酯产业发展的“波特五力模型”分析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二、坎地沙坦酯产业环境的“波特五力模型”分析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坎地沙坦酯市场运行情况分析</w:t>
      </w:r>
      <w:r>
        <w:rPr>
          <w:rFonts w:hint="eastAsia"/>
        </w:rPr>
        <w:br/>
      </w:r>
      <w:r>
        <w:rPr>
          <w:rFonts w:hint="eastAsia"/>
        </w:rPr>
        <w:t>　　第一节 国内坎地沙坦酯市场生产能力分析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坎地沙坦酯市场综合经济指标分析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坎地沙坦酯市场消费情况分析</w:t>
      </w:r>
      <w:r>
        <w:rPr>
          <w:rFonts w:hint="eastAsia"/>
        </w:rPr>
        <w:br/>
      </w:r>
      <w:r>
        <w:rPr>
          <w:rFonts w:hint="eastAsia"/>
        </w:rPr>
        <w:t>　　　　一、坎地沙坦酯消费量分析</w:t>
      </w:r>
      <w:r>
        <w:rPr>
          <w:rFonts w:hint="eastAsia"/>
        </w:rPr>
        <w:br/>
      </w:r>
      <w:r>
        <w:rPr>
          <w:rFonts w:hint="eastAsia"/>
        </w:rPr>
        <w:t>　　　　二、坎地沙坦酯消费偏好分析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坎地沙坦酯市场上（下）游产业发展状况分析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坎地沙坦酯市场上游产业分析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t>　　第二节 坎地沙坦酯市场下游产业分析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坎地沙坦酯销售市场分析</w:t>
      </w:r>
      <w:r>
        <w:rPr>
          <w:rFonts w:hint="eastAsia"/>
        </w:rPr>
        <w:br/>
      </w:r>
      <w:r>
        <w:rPr>
          <w:rFonts w:hint="eastAsia"/>
        </w:rPr>
        <w:t>　　第一节 坎地沙坦酯国内营销模式分析</w:t>
      </w:r>
      <w:r>
        <w:rPr>
          <w:rFonts w:hint="eastAsia"/>
        </w:rPr>
        <w:br/>
      </w:r>
      <w:r>
        <w:rPr>
          <w:rFonts w:hint="eastAsia"/>
        </w:rPr>
        <w:t>　　第二节 坎地沙坦酯国内分销商形态分析</w:t>
      </w:r>
      <w:r>
        <w:rPr>
          <w:rFonts w:hint="eastAsia"/>
        </w:rPr>
        <w:br/>
      </w:r>
      <w:r>
        <w:rPr>
          <w:rFonts w:hint="eastAsia"/>
        </w:rPr>
        <w:t>　　第三节 坎地沙坦酯国内销售渠道分析</w:t>
      </w:r>
      <w:r>
        <w:rPr>
          <w:rFonts w:hint="eastAsia"/>
        </w:rPr>
        <w:br/>
      </w:r>
      <w:r>
        <w:rPr>
          <w:rFonts w:hint="eastAsia"/>
        </w:rPr>
        <w:t>　　第四节 坎地沙坦酯行业国际化营销模式分析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坎地沙坦酯重点销售区域分析</w:t>
      </w:r>
      <w:r>
        <w:rPr>
          <w:rFonts w:hint="eastAsia"/>
        </w:rPr>
        <w:br/>
      </w:r>
      <w:r>
        <w:rPr>
          <w:rFonts w:hint="eastAsia"/>
        </w:rPr>
        <w:t>　　第六节 坎地沙坦酯内部与外部流通量分析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坎地沙坦酯行业国内重点生产厂家分析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第三节 迪沙药业集团有限公司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济南中科一通化工有限公司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四、贸易战对坎地沙坦酯行业替代品的影响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四、贸易战对坎地沙坦酯行业互补品的影响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坎地沙坦酯相关产业——沙坦类抗高血药分析</w:t>
      </w:r>
      <w:r>
        <w:rPr>
          <w:rFonts w:hint="eastAsia"/>
        </w:rPr>
        <w:br/>
      </w:r>
      <w:r>
        <w:rPr>
          <w:rFonts w:hint="eastAsia"/>
        </w:rPr>
        <w:t>　　第一节 沙坦类抗高血压药物的主要品种</w:t>
      </w:r>
      <w:r>
        <w:rPr>
          <w:rFonts w:hint="eastAsia"/>
        </w:rPr>
        <w:br/>
      </w:r>
      <w:r>
        <w:rPr>
          <w:rFonts w:hint="eastAsia"/>
        </w:rPr>
        <w:t>　　　　一、洛沙坦</w:t>
      </w:r>
      <w:r>
        <w:rPr>
          <w:rFonts w:hint="eastAsia"/>
        </w:rPr>
        <w:br/>
      </w:r>
      <w:r>
        <w:rPr>
          <w:rFonts w:hint="eastAsia"/>
        </w:rPr>
        <w:t>　　　　二、缬沙坦</w:t>
      </w:r>
      <w:r>
        <w:rPr>
          <w:rFonts w:hint="eastAsia"/>
        </w:rPr>
        <w:br/>
      </w:r>
      <w:r>
        <w:rPr>
          <w:rFonts w:hint="eastAsia"/>
        </w:rPr>
        <w:t>　　　　三、厄贝沙坦</w:t>
      </w:r>
      <w:r>
        <w:rPr>
          <w:rFonts w:hint="eastAsia"/>
        </w:rPr>
        <w:br/>
      </w:r>
      <w:r>
        <w:rPr>
          <w:rFonts w:hint="eastAsia"/>
        </w:rPr>
        <w:t>　　　　四、坎地沙坦</w:t>
      </w:r>
      <w:r>
        <w:rPr>
          <w:rFonts w:hint="eastAsia"/>
        </w:rPr>
        <w:br/>
      </w:r>
      <w:r>
        <w:rPr>
          <w:rFonts w:hint="eastAsia"/>
        </w:rPr>
        <w:t>　　　　五、替米沙坦</w:t>
      </w:r>
      <w:r>
        <w:rPr>
          <w:rFonts w:hint="eastAsia"/>
        </w:rPr>
        <w:br/>
      </w:r>
      <w:r>
        <w:rPr>
          <w:rFonts w:hint="eastAsia"/>
        </w:rPr>
        <w:t>　　　　六、氯沙坦</w:t>
      </w:r>
      <w:r>
        <w:rPr>
          <w:rFonts w:hint="eastAsia"/>
        </w:rPr>
        <w:br/>
      </w:r>
      <w:r>
        <w:rPr>
          <w:rFonts w:hint="eastAsia"/>
        </w:rPr>
        <w:t>　　第二节 国内外沙坦类药物市场销售分析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沙坦类有望主导抗高血压药物市场</w:t>
      </w:r>
      <w:r>
        <w:rPr>
          <w:rFonts w:hint="eastAsia"/>
        </w:rPr>
        <w:br/>
      </w:r>
      <w:r>
        <w:rPr>
          <w:rFonts w:hint="eastAsia"/>
        </w:rPr>
        <w:t>　　　　一、沙坦类抗血压药物临床优势</w:t>
      </w:r>
      <w:r>
        <w:rPr>
          <w:rFonts w:hint="eastAsia"/>
        </w:rPr>
        <w:br/>
      </w:r>
      <w:r>
        <w:rPr>
          <w:rFonts w:hint="eastAsia"/>
        </w:rPr>
        <w:t>　　　　二、沙坦类药物国内市场增长分析</w:t>
      </w:r>
      <w:r>
        <w:rPr>
          <w:rFonts w:hint="eastAsia"/>
        </w:rPr>
        <w:br/>
      </w:r>
      <w:r>
        <w:rPr>
          <w:rFonts w:hint="eastAsia"/>
        </w:rPr>
        <w:t>　　　　三、沙坦类药物进口分析</w:t>
      </w:r>
      <w:r>
        <w:rPr>
          <w:rFonts w:hint="eastAsia"/>
        </w:rPr>
        <w:br/>
      </w:r>
      <w:r>
        <w:rPr>
          <w:rFonts w:hint="eastAsia"/>
        </w:rPr>
        <w:t>　　　　四、沙坦类药物品牌专利分析</w:t>
      </w:r>
      <w:r>
        <w:rPr>
          <w:rFonts w:hint="eastAsia"/>
        </w:rPr>
        <w:br/>
      </w:r>
      <w:r>
        <w:rPr>
          <w:rFonts w:hint="eastAsia"/>
        </w:rPr>
        <w:t>　　第四节 国内外上市应用的沙坦类降压药分析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一、国外上市应用的沙坦类降压药分析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二、国内上市应用的沙坦类降压药分析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三、沙坦类药物品牌销售分析</w:t>
      </w:r>
      <w:r>
        <w:rPr>
          <w:rFonts w:hint="eastAsia"/>
        </w:rPr>
        <w:br/>
      </w:r>
      <w:r>
        <w:rPr>
          <w:rFonts w:hint="eastAsia"/>
        </w:rPr>
        <w:t>　　第五节 沙坦类药物研发分析</w:t>
      </w:r>
      <w:r>
        <w:rPr>
          <w:rFonts w:hint="eastAsia"/>
        </w:rPr>
        <w:br/>
      </w:r>
      <w:r>
        <w:rPr>
          <w:rFonts w:hint="eastAsia"/>
        </w:rPr>
        <w:t>　　第六节 沙坦类药物前景分析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坎地沙坦酯年度价格变化分析</w:t>
      </w:r>
      <w:r>
        <w:rPr>
          <w:rFonts w:hint="eastAsia"/>
        </w:rPr>
        <w:br/>
      </w:r>
      <w:r>
        <w:rPr>
          <w:rFonts w:hint="eastAsia"/>
        </w:rPr>
        <w:t>　　第二节 坎地沙坦酯月度价格变化分析</w:t>
      </w:r>
      <w:r>
        <w:rPr>
          <w:rFonts w:hint="eastAsia"/>
        </w:rPr>
        <w:br/>
      </w:r>
      <w:r>
        <w:rPr>
          <w:rFonts w:hint="eastAsia"/>
        </w:rPr>
        <w:t>　　第三节 坎地沙坦酯各厂家价格分析</w:t>
      </w:r>
      <w:r>
        <w:rPr>
          <w:rFonts w:hint="eastAsia"/>
        </w:rPr>
        <w:br/>
      </w:r>
      <w:r>
        <w:rPr>
          <w:rFonts w:hint="eastAsia"/>
        </w:rPr>
        <w:t>　　第四节 中国坎地沙坦酯行业产品经销模式分析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2025-2031年我国坎地沙坦酯市场价格预测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坎地沙坦酯行业进出口市场分析及预测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坎地沙坦酯进出口市场分析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坎地沙坦酯行业进出口数据统计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一、2020-2025年坎地沙坦酯进口量统计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坎地沙坦酯进出口区域格局分析</w:t>
      </w:r>
      <w:r>
        <w:rPr>
          <w:rFonts w:hint="eastAsia"/>
        </w:rPr>
        <w:br/>
      </w:r>
      <w:r>
        <w:rPr>
          <w:rFonts w:hint="eastAsia"/>
        </w:rPr>
        <w:t>　　第四节 坎地沙坦酯进出口预测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坎地沙坦酯行业竞争格局展望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坎地沙坦酯行业历史竞争格局综述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一、坎地沙坦酯行业集中度分析</w:t>
      </w:r>
      <w:r>
        <w:rPr>
          <w:rFonts w:hint="eastAsia"/>
        </w:rPr>
        <w:br/>
      </w:r>
      <w:r>
        <w:rPr>
          <w:rFonts w:hint="eastAsia"/>
        </w:rPr>
        <w:t>　　　　二、坎地沙坦酯行业竞争程度</w:t>
      </w:r>
      <w:r>
        <w:rPr>
          <w:rFonts w:hint="eastAsia"/>
        </w:rPr>
        <w:br/>
      </w:r>
      <w:r>
        <w:rPr>
          <w:rFonts w:hint="eastAsia"/>
        </w:rPr>
        <w:t>　　第三节 坎地沙坦酯重点地区竞争格局</w:t>
      </w:r>
      <w:r>
        <w:rPr>
          <w:rFonts w:hint="eastAsia"/>
        </w:rPr>
        <w:br/>
      </w:r>
      <w:r>
        <w:rPr>
          <w:rFonts w:hint="eastAsia"/>
        </w:rPr>
        <w:t>　　第四节 中国坎地沙坦酯市行业SWOT分析与对策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五、发展我国坎地沙坦酯市工业的建议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坎地沙坦酯产业投资环境分析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坎地沙坦酯产业投资机会分析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坎地沙坦酯产业投资风险分析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中智.林－项目投资注意事项分析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坎地沙坦酯基本理化性质</w:t>
      </w:r>
      <w:r>
        <w:rPr>
          <w:rFonts w:hint="eastAsia"/>
        </w:rPr>
        <w:br/>
      </w:r>
      <w:r>
        <w:rPr>
          <w:rFonts w:hint="eastAsia"/>
        </w:rPr>
        <w:t>　　图表 我国坎地沙坦酯市场特征</w:t>
      </w:r>
      <w:r>
        <w:rPr>
          <w:rFonts w:hint="eastAsia"/>
        </w:rPr>
        <w:br/>
      </w:r>
      <w:r>
        <w:rPr>
          <w:rFonts w:hint="eastAsia"/>
        </w:rPr>
        <w:t>　　图表 2020-2025年世界沙坦类药物走势图</w:t>
      </w:r>
      <w:r>
        <w:rPr>
          <w:rFonts w:hint="eastAsia"/>
        </w:rPr>
        <w:br/>
      </w:r>
      <w:r>
        <w:rPr>
          <w:rFonts w:hint="eastAsia"/>
        </w:rPr>
        <w:t>　　图表 2020-2025年世界坎地沙坦酯销售额走势图</w:t>
      </w:r>
      <w:r>
        <w:rPr>
          <w:rFonts w:hint="eastAsia"/>
        </w:rPr>
        <w:br/>
      </w:r>
      <w:r>
        <w:rPr>
          <w:rFonts w:hint="eastAsia"/>
        </w:rPr>
        <w:t>　　图表 世界主要国家坎地沙坦酯行业集中度分析</w:t>
      </w:r>
      <w:r>
        <w:rPr>
          <w:rFonts w:hint="eastAsia"/>
        </w:rPr>
        <w:br/>
      </w:r>
      <w:r>
        <w:rPr>
          <w:rFonts w:hint="eastAsia"/>
        </w:rPr>
        <w:t>　　图表 各类药占我国医药费分布</w:t>
      </w:r>
      <w:r>
        <w:rPr>
          <w:rFonts w:hint="eastAsia"/>
        </w:rPr>
        <w:br/>
      </w:r>
      <w:r>
        <w:rPr>
          <w:rFonts w:hint="eastAsia"/>
        </w:rPr>
        <w:t>　　图表 2020-2025年坎地沙坦酯增速走势图</w:t>
      </w:r>
      <w:r>
        <w:rPr>
          <w:rFonts w:hint="eastAsia"/>
        </w:rPr>
        <w:br/>
      </w:r>
      <w:r>
        <w:rPr>
          <w:rFonts w:hint="eastAsia"/>
        </w:rPr>
        <w:t>　　图表 坎地沙坦酯行业发展面临的问题</w:t>
      </w:r>
      <w:r>
        <w:rPr>
          <w:rFonts w:hint="eastAsia"/>
        </w:rPr>
        <w:br/>
      </w:r>
      <w:r>
        <w:rPr>
          <w:rFonts w:hint="eastAsia"/>
        </w:rPr>
        <w:t>　　图表 2020-2025年我国坎地沙坦酯质量指数</w:t>
      </w:r>
      <w:r>
        <w:rPr>
          <w:rFonts w:hint="eastAsia"/>
        </w:rPr>
        <w:br/>
      </w:r>
      <w:r>
        <w:rPr>
          <w:rFonts w:hint="eastAsia"/>
        </w:rPr>
        <w:t>　　图表 坎地沙坦酯国内外技术差距对比</w:t>
      </w:r>
      <w:r>
        <w:rPr>
          <w:rFonts w:hint="eastAsia"/>
        </w:rPr>
        <w:br/>
      </w:r>
      <w:r>
        <w:rPr>
          <w:rFonts w:hint="eastAsia"/>
        </w:rPr>
        <w:t>　　图表 坎地沙坦酯的一般工艺流程图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80f0f740a49e4" w:history="1">
        <w:r>
          <w:rPr>
            <w:rStyle w:val="Hyperlink"/>
          </w:rPr>
          <w:t>2025-2031年中国坎地沙坦酯行业发展全面调研与未来趋势报告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80f0f740a49e4" w:history="1">
        <w:r>
          <w:rPr>
            <w:rStyle w:val="Hyperlink"/>
          </w:rPr>
          <w:t>https://www.20087.com/3/27/KanDiShaTanZhiXianZhuangYuFaZhan.html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酯片的作用与功效说明书、坎地沙坦酯片的作用与功效、坎地沙坦与坎地沙坦酯区别、坎地沙坦酯片为什么不能长期服用、坎地沙坦酯胶囊、坎地沙坦酯片的用法用量、坎地沙坦酯片适应症、坎地沙坦酯胶囊、坎地沙坦酯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092aabc2450e" w:history="1">
      <w:r>
        <w:rPr>
          <w:rStyle w:val="Hyperlink"/>
        </w:rPr>
        <w:t>2025-2031年中国坎地沙坦酯行业发展全面调研与未来趋势报告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KanDiShaTanZhiXianZhuangYuFaZhan.html" TargetMode="External" Id="R5b680f0f740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KanDiShaTanZhiXianZhuangYuFaZhan.html" TargetMode="External" Id="Rd7f6092aabc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2025-05-13T00:07:00Z</dcterms:created>
  <dcterms:modified xsi:type="dcterms:W3CDTF">2025-05-13T01:07:00Z</dcterms:modified>
  <dc:subject>2025-2031年中国坎地沙坦酯行业发展全面调研与未来趋势报告</dc:subject>
  <dc:title>2025-2031年中国坎地沙坦酯行业发展全面调研与未来趋势报告</dc:title>
  <cp:keywords>2025-2031年中国坎地沙坦酯行业发展全面调研与未来趋势报告</cp:keywords>
  <dc:description>2025-2031年中国坎地沙坦酯行业发展全面调研与未来趋势报告</dc:description>
</cp:coreProperties>
</file>