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dd2a55ac14d0c" w:history="1">
              <w:r>
                <w:rPr>
                  <w:rStyle w:val="Hyperlink"/>
                </w:rPr>
                <w:t>2025-2031年中国专科医院行业发展研究分析与市场前景预测报告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dd2a55ac14d0c" w:history="1">
              <w:r>
                <w:rPr>
                  <w:rStyle w:val="Hyperlink"/>
                </w:rPr>
                <w:t>2025-2031年中国专科医院行业发展研究分析与市场前景预测报告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dd2a55ac14d0c" w:history="1">
                <w:r>
                  <w:rPr>
                    <w:rStyle w:val="Hyperlink"/>
                  </w:rPr>
                  <w:t>https://www.20087.com/5/37/ZhuanKeYiYuanHangYeXianZhuangYuF.html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，专注于某一疾病领域或身体部位的治疗，近年来随着医疗专业化和精细化的趋势，其在医疗市场中的地位愈发重要。专科医院不仅拥有该领域的顶尖专家和先进设备，还建立了完善的诊疗流程和康复体系，能够为患者提供高水平的专科医疗服务。尤其是在心血管、肿瘤、神经、眼科等复杂疾病领域，专科医院的优势尤为明显，吸引了大量患者就诊。</w:t>
      </w:r>
      <w:r>
        <w:rPr>
          <w:rFonts w:hint="eastAsia"/>
        </w:rPr>
        <w:br/>
      </w:r>
      <w:r>
        <w:rPr>
          <w:rFonts w:hint="eastAsia"/>
        </w:rPr>
        <w:t>　　未来，专科医院将更加注重跨学科合作和精准医疗。一方面，通过建立多学科诊疗团队（MDT），集合内外科、影像学、病理学等多领域专家，为患者提供综合性的诊疗方案，提高疾病治愈率和患者生存质量。另一方面，利用基因检测、生物标志物分析等技术，实现疾病的早期筛查和个体化治疗，如基于基因突变的靶向药物治疗、基于免疫系统的癌症免疫疗法等。此外，专科医院将加强与科研机构、生物医药企业的合作，推动临床研究和成果转化，提升医疗科技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dd2a55ac14d0c" w:history="1">
        <w:r>
          <w:rPr>
            <w:rStyle w:val="Hyperlink"/>
          </w:rPr>
          <w:t>2025-2031年中国专科医院行业发展研究分析与市场前景预测报告</w:t>
        </w:r>
      </w:hyperlink>
      <w:r>
        <w:rPr>
          <w:rFonts w:hint="eastAsia"/>
        </w:rPr>
        <w:t>》全面梳理了专科医院产业链，结合市场需求和市场规模等数据，深入剖析专科医院行业现状。报告详细探讨了专科医院市场竞争格局，重点关注重点企业及其品牌影响力，并分析了专科医院价格机制和细分市场特征。通过对专科医院技术现状及未来方向的评估，报告展望了专科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专科医院行业发展现状</w:t>
      </w:r>
      <w:r>
        <w:rPr>
          <w:rFonts w:hint="eastAsia"/>
        </w:rPr>
        <w:br/>
      </w:r>
      <w:r>
        <w:rPr>
          <w:rFonts w:hint="eastAsia"/>
        </w:rPr>
        <w:t>第一章 中国专科医院行业调研</w:t>
      </w:r>
      <w:r>
        <w:rPr>
          <w:rFonts w:hint="eastAsia"/>
        </w:rPr>
        <w:br/>
      </w:r>
      <w:r>
        <w:rPr>
          <w:rFonts w:hint="eastAsia"/>
        </w:rPr>
        <w:t>　　第一节 中国专科医院行业发展概况</w:t>
      </w:r>
      <w:r>
        <w:rPr>
          <w:rFonts w:hint="eastAsia"/>
        </w:rPr>
        <w:br/>
      </w:r>
      <w:r>
        <w:rPr>
          <w:rFonts w:hint="eastAsia"/>
        </w:rPr>
        <w:t>　　　　一、2025年全国医院的资源情况</w:t>
      </w:r>
      <w:r>
        <w:rPr>
          <w:rFonts w:hint="eastAsia"/>
        </w:rPr>
        <w:br/>
      </w:r>
      <w:r>
        <w:rPr>
          <w:rFonts w:hint="eastAsia"/>
        </w:rPr>
        <w:t>　　　　二、专科医院的市场占比</w:t>
      </w:r>
      <w:r>
        <w:rPr>
          <w:rFonts w:hint="eastAsia"/>
        </w:rPr>
        <w:br/>
      </w:r>
      <w:r>
        <w:rPr>
          <w:rFonts w:hint="eastAsia"/>
        </w:rPr>
        <w:t>　　第二节 2020-2025年中国专科医院行业总体运行情况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一、2020-2025年中国专科医院企业数量及分布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二、2020-2025年中国专科医院行业从业人员统计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2020-2025年中国专科医院行业规模分析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2020-2025年中国专科医院行业资产负债状况分析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一、2020-2025年中国专科医院行业总资产状况分析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二、2020-2025年中国专科医院行业应收账款状况分析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三、2020-2025年中国专科医院行业流动资产状况分析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四、2020-2025年中国专科医院行业负债状况分析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2020-2025年中国专科医院行业销售及利润分析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一、2020-2025年中国专科医院行业销售收入分析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二、2020-2025年中国专科医院行业产品销售税金情况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三、2020-2025年中国专科医院行业利润增长情况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四、2020-2025年中国专科医院行业亏损情况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2020-2025年中国专科医院行业成本费用分析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2020-2025年中国专科医院行业成本费用结构分析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一、医院成本核算的意义</w:t>
      </w:r>
      <w:r>
        <w:rPr>
          <w:rFonts w:hint="eastAsia"/>
        </w:rPr>
        <w:br/>
      </w:r>
      <w:r>
        <w:rPr>
          <w:rFonts w:hint="eastAsia"/>
        </w:rPr>
        <w:t>　　　　二、医院成本核算的原则</w:t>
      </w:r>
      <w:r>
        <w:rPr>
          <w:rFonts w:hint="eastAsia"/>
        </w:rPr>
        <w:br/>
      </w:r>
      <w:r>
        <w:rPr>
          <w:rFonts w:hint="eastAsia"/>
        </w:rPr>
        <w:t>　　第二节 2020-2025年中国专科医院行业销售成本情况</w:t>
      </w:r>
      <w:r>
        <w:rPr>
          <w:rFonts w:hint="eastAsia"/>
        </w:rPr>
        <w:br/>
      </w:r>
      <w:r>
        <w:rPr>
          <w:rFonts w:hint="eastAsia"/>
        </w:rPr>
        <w:t>　　　　一、医药行业存在的问题：</w:t>
      </w:r>
      <w:r>
        <w:rPr>
          <w:rFonts w:hint="eastAsia"/>
        </w:rPr>
        <w:br/>
      </w:r>
      <w:r>
        <w:rPr>
          <w:rFonts w:hint="eastAsia"/>
        </w:rPr>
        <w:t>　　　　二、销售成本</w:t>
      </w:r>
      <w:r>
        <w:rPr>
          <w:rFonts w:hint="eastAsia"/>
        </w:rPr>
        <w:br/>
      </w:r>
      <w:r>
        <w:rPr>
          <w:rFonts w:hint="eastAsia"/>
        </w:rPr>
        <w:t>　　第三节 2020-2025年中国专科医院行业销售费用情况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2020-2025年中国专科医院行业管理费用情况</w:t>
      </w:r>
      <w:r>
        <w:rPr>
          <w:rFonts w:hint="eastAsia"/>
        </w:rPr>
        <w:br/>
      </w:r>
      <w:r>
        <w:rPr>
          <w:rFonts w:hint="eastAsia"/>
        </w:rPr>
        <w:t>　　　　一、如何减少管理费用</w:t>
      </w:r>
      <w:r>
        <w:rPr>
          <w:rFonts w:hint="eastAsia"/>
        </w:rPr>
        <w:br/>
      </w:r>
      <w:r>
        <w:rPr>
          <w:rFonts w:hint="eastAsia"/>
        </w:rPr>
        <w:t>　　第五节 2020-2025年中国专科医院行业财务费用情况</w:t>
      </w:r>
      <w:r>
        <w:rPr>
          <w:rFonts w:hint="eastAsia"/>
        </w:rPr>
        <w:br/>
      </w:r>
      <w:r>
        <w:rPr>
          <w:rFonts w:hint="eastAsia"/>
        </w:rPr>
        <w:t>　　　　一、内控制度的薄弱环节</w:t>
      </w:r>
      <w:r>
        <w:rPr>
          <w:rFonts w:hint="eastAsia"/>
        </w:rPr>
        <w:br/>
      </w:r>
      <w:r>
        <w:rPr>
          <w:rFonts w:hint="eastAsia"/>
        </w:rPr>
        <w:t>　　　　二、完善专科医院财务内部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2025-2031年中国专科医院行业区域结构分析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一、血管瘤科</w:t>
      </w:r>
      <w:r>
        <w:rPr>
          <w:rFonts w:hint="eastAsia"/>
        </w:rPr>
        <w:br/>
      </w:r>
      <w:r>
        <w:rPr>
          <w:rFonts w:hint="eastAsia"/>
        </w:rPr>
        <w:t>　　　　二、疤痕科</w:t>
      </w:r>
      <w:r>
        <w:rPr>
          <w:rFonts w:hint="eastAsia"/>
        </w:rPr>
        <w:br/>
      </w:r>
      <w:r>
        <w:rPr>
          <w:rFonts w:hint="eastAsia"/>
        </w:rPr>
        <w:t>　　　　三、泌尿外科</w:t>
      </w:r>
      <w:r>
        <w:rPr>
          <w:rFonts w:hint="eastAsia"/>
        </w:rPr>
        <w:br/>
      </w:r>
      <w:r>
        <w:rPr>
          <w:rFonts w:hint="eastAsia"/>
        </w:rPr>
        <w:t>　　　　四、妇产科</w:t>
      </w:r>
      <w:r>
        <w:rPr>
          <w:rFonts w:hint="eastAsia"/>
        </w:rPr>
        <w:br/>
      </w:r>
      <w:r>
        <w:rPr>
          <w:rFonts w:hint="eastAsia"/>
        </w:rPr>
        <w:t>　　　　五、性病防治中心</w:t>
      </w:r>
      <w:r>
        <w:rPr>
          <w:rFonts w:hint="eastAsia"/>
        </w:rPr>
        <w:br/>
      </w:r>
      <w:r>
        <w:rPr>
          <w:rFonts w:hint="eastAsia"/>
        </w:rPr>
        <w:t>　　第四节 2025-2031年华南地区专科医院行业市场现状分析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2025-2031年西北地区专科医院行业市场现状分析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2025-2031年西南地区专科医院行业市场现状分析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专科医院行业前景调研</w:t>
      </w:r>
      <w:r>
        <w:rPr>
          <w:rFonts w:hint="eastAsia"/>
        </w:rPr>
        <w:br/>
      </w:r>
      <w:r>
        <w:rPr>
          <w:rFonts w:hint="eastAsia"/>
        </w:rPr>
        <w:t>第五章 2025-2031年中国专科医院行业整体评价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2025-2031年中国专科医院行业盈利能力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一、2025-2031年中国专科医院行业毛利率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二、2025-2031年中国专科医院行业资产利润率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三、2025-2031年中国专科医院行业销售净利润率</w:t>
      </w:r>
      <w:r>
        <w:rPr>
          <w:rFonts w:hint="eastAsia"/>
        </w:rPr>
        <w:br/>
      </w:r>
      <w:r>
        <w:rPr>
          <w:rFonts w:hint="eastAsia"/>
        </w:rPr>
        <w:t>　　　　四、2025-2031年中国专科医院行业成本费用利润率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2025-2031年中国专科医院行业偿债能力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中国专科医院行业投资与趋势预测分析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中国专科医院行业投资机会分析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一、可以投资的中国专科医院模式</w:t>
      </w:r>
      <w:r>
        <w:rPr>
          <w:rFonts w:hint="eastAsia"/>
        </w:rPr>
        <w:br/>
      </w:r>
      <w:r>
        <w:rPr>
          <w:rFonts w:hint="eastAsia"/>
        </w:rPr>
        <w:t>　　　　二、2025-2031年中国专科医院投资机会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2025-2031年中国专科医院行业发展预测分析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一、未来中国专科医院发展分析</w:t>
      </w:r>
      <w:r>
        <w:rPr>
          <w:rFonts w:hint="eastAsia"/>
        </w:rPr>
        <w:br/>
      </w:r>
      <w:r>
        <w:rPr>
          <w:rFonts w:hint="eastAsia"/>
        </w:rPr>
        <w:t>　　　　二、未来中国专科医院行业技术开发方向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2025-2031年中国专科医院行业市场规模预测</w:t>
      </w:r>
      <w:r>
        <w:rPr>
          <w:rFonts w:hint="eastAsia"/>
        </w:rPr>
        <w:br/>
      </w:r>
      <w:r>
        <w:rPr>
          <w:rFonts w:hint="eastAsia"/>
        </w:rPr>
        <w:t>　　　　一、眼科医院</w:t>
      </w:r>
      <w:r>
        <w:rPr>
          <w:rFonts w:hint="eastAsia"/>
        </w:rPr>
        <w:br/>
      </w:r>
      <w:r>
        <w:rPr>
          <w:rFonts w:hint="eastAsia"/>
        </w:rPr>
        <w:t>　　　　二、儿科医院</w:t>
      </w:r>
      <w:r>
        <w:rPr>
          <w:rFonts w:hint="eastAsia"/>
        </w:rPr>
        <w:br/>
      </w:r>
      <w:r>
        <w:rPr>
          <w:rFonts w:hint="eastAsia"/>
        </w:rPr>
        <w:t>　　　　三、妇科医院</w:t>
      </w:r>
      <w:r>
        <w:rPr>
          <w:rFonts w:hint="eastAsia"/>
        </w:rPr>
        <w:br/>
      </w:r>
      <w:r>
        <w:rPr>
          <w:rFonts w:hint="eastAsia"/>
        </w:rPr>
        <w:t>　　　　四、肿瘤医院</w:t>
      </w:r>
      <w:r>
        <w:rPr>
          <w:rFonts w:hint="eastAsia"/>
        </w:rPr>
        <w:br/>
      </w:r>
      <w:r>
        <w:rPr>
          <w:rFonts w:hint="eastAsia"/>
        </w:rPr>
        <w:t>　　　　五、口腔医院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2025-2031年投资前景分析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　　一、医院管理因素</w:t>
      </w:r>
      <w:r>
        <w:rPr>
          <w:rFonts w:hint="eastAsia"/>
        </w:rPr>
        <w:br/>
      </w:r>
      <w:r>
        <w:rPr>
          <w:rFonts w:hint="eastAsia"/>
        </w:rPr>
        <w:t>　　　　二、职业因素</w:t>
      </w:r>
      <w:r>
        <w:rPr>
          <w:rFonts w:hint="eastAsia"/>
        </w:rPr>
        <w:br/>
      </w:r>
      <w:r>
        <w:rPr>
          <w:rFonts w:hint="eastAsia"/>
        </w:rPr>
        <w:t>　　　　三、患者因素</w:t>
      </w:r>
      <w:r>
        <w:rPr>
          <w:rFonts w:hint="eastAsia"/>
        </w:rPr>
        <w:br/>
      </w:r>
      <w:r>
        <w:rPr>
          <w:rFonts w:hint="eastAsia"/>
        </w:rPr>
        <w:t>　　第四节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中国专科医院行业营销策略分析及建议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一、中国专科医院行业营销模式</w:t>
      </w:r>
      <w:r>
        <w:rPr>
          <w:rFonts w:hint="eastAsia"/>
        </w:rPr>
        <w:br/>
      </w:r>
      <w:r>
        <w:rPr>
          <w:rFonts w:hint="eastAsia"/>
        </w:rPr>
        <w:t>　　　　二、中国专科医院行业营销策略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二、在新医改政策下的优势</w:t>
      </w:r>
      <w:r>
        <w:rPr>
          <w:rFonts w:hint="eastAsia"/>
        </w:rPr>
        <w:br/>
      </w:r>
      <w:r>
        <w:rPr>
          <w:rFonts w:hint="eastAsia"/>
        </w:rPr>
        <w:t>　　　　三、新医改政策下的发展方向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t>　　　　五、企业自身应对策略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2025年全国三甲医院的总数量</w:t>
      </w:r>
      <w:r>
        <w:rPr>
          <w:rFonts w:hint="eastAsia"/>
        </w:rPr>
        <w:br/>
      </w:r>
      <w:r>
        <w:rPr>
          <w:rFonts w:hint="eastAsia"/>
        </w:rPr>
        <w:t>　　图表 2025年全国三乙医院总数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2025年全国二甲医院总数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2025年综合医院和专科医院比例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2020-2025年中国专科医院行业总资产状况分析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2020-2025年中国专科医院行业应收账款状况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2020-2025年中国专科医院行业流动资产状况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2020-2025年中国专科医院行业产品销售税金情况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2020-2025年中国专科医院行业亏损情况</w:t>
      </w:r>
      <w:r>
        <w:rPr>
          <w:rFonts w:hint="eastAsia"/>
        </w:rPr>
        <w:br/>
      </w:r>
      <w:r>
        <w:rPr>
          <w:rFonts w:hint="eastAsia"/>
        </w:rPr>
        <w:t>　　图表 医院上市公司行业排名标准</w:t>
      </w:r>
      <w:r>
        <w:rPr>
          <w:rFonts w:hint="eastAsia"/>
        </w:rPr>
        <w:br/>
      </w:r>
      <w:r>
        <w:rPr>
          <w:rFonts w:hint="eastAsia"/>
        </w:rPr>
        <w:t>　　图表 2025年专科医院上市公司排名前5位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2025-2031年中国专科医院行业毛利率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2025-2031年中国专科医院行业资产利润率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2025-2031年中国专科医院行业销售净利润率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2025-2031年中国专科医院行业利息保障倍数预测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2025-2031年中国专科医院行业速动比率预测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2025-2031年中国专科医院行业流动比率倍数预测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dd2a55ac14d0c" w:history="1">
        <w:r>
          <w:rPr>
            <w:rStyle w:val="Hyperlink"/>
          </w:rPr>
          <w:t>2025-2031年中国专科医院行业发展研究分析与市场前景预测报告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dd2a55ac14d0c" w:history="1">
        <w:r>
          <w:rPr>
            <w:rStyle w:val="Hyperlink"/>
          </w:rPr>
          <w:t>https://www.20087.com/5/37/ZhuanKeYiYuanHangYeXianZhuangYuF.html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feb36b7f149d9" w:history="1">
      <w:r>
        <w:rPr>
          <w:rStyle w:val="Hyperlink"/>
        </w:rPr>
        <w:t>2025-2031年中国专科医院行业发展研究分析与市场前景预测报告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uanKeYiYuanHangYeXianZhuangYuF.html" TargetMode="External" Id="Raeedd2a55ac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uanKeYiYuanHangYeXianZhuangYuF.html" TargetMode="External" Id="R62ffeb36b7f1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2025-05-25T01:06:00Z</dcterms:created>
  <dcterms:modified xsi:type="dcterms:W3CDTF">2025-05-25T02:06:00Z</dcterms:modified>
  <dc:subject>2025-2031年中国专科医院行业发展研究分析与市场前景预测报告</dc:subject>
  <dc:title>2025-2031年中国专科医院行业发展研究分析与市场前景预测报告</dc:title>
  <cp:keywords>2025-2031年中国专科医院行业发展研究分析与市场前景预测报告</cp:keywords>
  <dc:description>2025-2031年中国专科医院行业发展研究分析与市场前景预测报告</dc:description>
</cp:coreProperties>
</file>