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f1c135504f31" w:history="1">
              <w:r>
                <w:rPr>
                  <w:rStyle w:val="Hyperlink"/>
                </w:rPr>
                <w:t>2024-2030年中国中药制剂市场现状深度调研与发展趋势分析报告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f1c135504f31" w:history="1">
              <w:r>
                <w:rPr>
                  <w:rStyle w:val="Hyperlink"/>
                </w:rPr>
                <w:t>2024-2030年中国中药制剂市场现状深度调研与发展趋势分析报告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7f1c135504f31" w:history="1">
                <w:r>
                  <w:rPr>
                    <w:rStyle w:val="Hyperlink"/>
                  </w:rPr>
                  <w:t>https://www.20087.com/5/37/ZhongYaoZhiJiXianZhuangYuFaZhanQ.html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制剂行业在继承传统中医药理论的基础上，结合现代科学技术，实现了中药产品的标准化、现代化和国际化。目前，行业正通过提取分离技术、制剂工艺的改进，提升中药产品的有效成分含量、稳定性和吸收效率。同时，对于经典名方的研究和新药开发，以及中药复方的精准配伍，成为推动行业创新的重要动力。</w:t>
      </w:r>
      <w:r>
        <w:rPr>
          <w:rFonts w:hint="eastAsia"/>
        </w:rPr>
        <w:br/>
      </w:r>
      <w:r>
        <w:rPr>
          <w:rFonts w:hint="eastAsia"/>
        </w:rPr>
        <w:t>　　中药制剂的未来发展趋势将聚焦于科技创新和国际化。运用生物技术、纳米技术等现代科技手段，开发新型中药制剂形式，如缓控释制剂、靶向给药系统，以提高治疗效果和患者顺应性。此外，通过加强中药质量控制标准与国际接轨，推动中药产品进入国际市场，提升全球影响力。结合大数据和人工智能的个体化诊疗方案，中药制剂将更加精准地服务于患者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7f1c135504f31" w:history="1">
        <w:r>
          <w:rPr>
            <w:rStyle w:val="Hyperlink"/>
          </w:rPr>
          <w:t>2024-2030年中国中药制剂市场现状深度调研与发展趋势分析报告</w:t>
        </w:r>
      </w:hyperlink>
      <w:r>
        <w:rPr>
          <w:rFonts w:hint="eastAsia"/>
        </w:rPr>
        <w:t>》全面分析了中药制剂行业的现状，深入探讨了中药制剂市场需求、市场规模及价格波动。中药制剂报告探讨了产业链关键环节，并对中药制剂各细分市场进行了研究。同时，基于权威数据和专业分析，科学预测了中药制剂市场前景与发展趋势。此外，还评估了中药制剂重点企业的经营状况，包括品牌影响力、市场集中度以及竞争格局，并审慎剖析了潜在风险与机遇。中药制剂报告以其专业性、科学性和权威性，成为中药制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中药制剂行业发展概述</w:t>
      </w:r>
      <w:r>
        <w:rPr>
          <w:rFonts w:hint="eastAsia"/>
        </w:rPr>
        <w:br/>
      </w:r>
      <w:r>
        <w:rPr>
          <w:rFonts w:hint="eastAsia"/>
        </w:rPr>
        <w:t>　　第一节 中药制剂的概念</w:t>
      </w:r>
      <w:r>
        <w:rPr>
          <w:rFonts w:hint="eastAsia"/>
        </w:rPr>
        <w:br/>
      </w:r>
      <w:r>
        <w:rPr>
          <w:rFonts w:hint="eastAsia"/>
        </w:rPr>
        <w:t>　　　　一、中药制剂的定义</w:t>
      </w:r>
      <w:r>
        <w:rPr>
          <w:rFonts w:hint="eastAsia"/>
        </w:rPr>
        <w:br/>
      </w:r>
      <w:r>
        <w:rPr>
          <w:rFonts w:hint="eastAsia"/>
        </w:rPr>
        <w:t>　　　　二、中药制剂的特点</w:t>
      </w:r>
      <w:r>
        <w:rPr>
          <w:rFonts w:hint="eastAsia"/>
        </w:rPr>
        <w:br/>
      </w:r>
      <w:r>
        <w:rPr>
          <w:rFonts w:hint="eastAsia"/>
        </w:rPr>
        <w:t>　　　　三、中药制剂的分类</w:t>
      </w:r>
      <w:r>
        <w:rPr>
          <w:rFonts w:hint="eastAsia"/>
        </w:rPr>
        <w:br/>
      </w:r>
      <w:r>
        <w:rPr>
          <w:rFonts w:hint="eastAsia"/>
        </w:rPr>
        <w:t>　　第二节 中药制剂行业发展成熟度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中药制剂市场特征分析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全球中药制剂行业发展分析</w:t>
      </w:r>
      <w:r>
        <w:rPr>
          <w:rFonts w:hint="eastAsia"/>
        </w:rPr>
        <w:br/>
      </w:r>
      <w:r>
        <w:rPr>
          <w:rFonts w:hint="eastAsia"/>
        </w:rPr>
        <w:t>　　第一节 世界中药制剂行业发展分析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一、2024年世界中药制剂行业发展分析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全球中药制剂市场分析</w:t>
      </w:r>
      <w:r>
        <w:rPr>
          <w:rFonts w:hint="eastAsia"/>
        </w:rPr>
        <w:br/>
      </w:r>
      <w:r>
        <w:rPr>
          <w:rFonts w:hint="eastAsia"/>
        </w:rPr>
        <w:t>　　　　一、2024年全球中药制剂需求分析</w:t>
      </w:r>
      <w:r>
        <w:rPr>
          <w:rFonts w:hint="eastAsia"/>
        </w:rPr>
        <w:br/>
      </w:r>
      <w:r>
        <w:rPr>
          <w:rFonts w:hint="eastAsia"/>
        </w:rPr>
        <w:t>　　　　二、2024年欧美中药制剂需求分析</w:t>
      </w:r>
      <w:r>
        <w:rPr>
          <w:rFonts w:hint="eastAsia"/>
        </w:rPr>
        <w:br/>
      </w:r>
      <w:r>
        <w:rPr>
          <w:rFonts w:hint="eastAsia"/>
        </w:rPr>
        <w:t>　　　　三、2024年中外中药制剂市场对比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2019-2024年主要国家或地区中药制剂行业发展分析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一、2019-2024年美国中药制剂行业分析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二、2019-2024年日本中药制剂行业分析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三、2019-2024年欧洲中药制剂行业分析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我国中药制剂行业发展分析</w:t>
      </w:r>
      <w:r>
        <w:rPr>
          <w:rFonts w:hint="eastAsia"/>
        </w:rPr>
        <w:br/>
      </w:r>
      <w:r>
        <w:rPr>
          <w:rFonts w:hint="eastAsia"/>
        </w:rPr>
        <w:t>　　第一节 中国中药制剂行业发展状况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一、2024年中药制剂行业发展状况分析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二、2024年中国中药制剂行业发展动态</w:t>
      </w:r>
      <w:r>
        <w:rPr>
          <w:rFonts w:hint="eastAsia"/>
        </w:rPr>
        <w:br/>
      </w:r>
      <w:r>
        <w:rPr>
          <w:rFonts w:hint="eastAsia"/>
        </w:rPr>
        <w:t>　　　　三、2024年中药制剂行业经营业绩分析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四、2024年我国中药制剂行业发展热点</w:t>
      </w:r>
      <w:r>
        <w:rPr>
          <w:rFonts w:hint="eastAsia"/>
        </w:rPr>
        <w:br/>
      </w:r>
      <w:r>
        <w:rPr>
          <w:rFonts w:hint="eastAsia"/>
        </w:rPr>
        <w:t>　　第二节 中国中药制剂市场供需状况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一、2024年中国中药制剂行业供给能力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二、2024年中国中药制剂市场供给分析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三、2024年中国中药制剂市场需求分析</w:t>
      </w:r>
      <w:r>
        <w:rPr>
          <w:rFonts w:hint="eastAsia"/>
        </w:rPr>
        <w:br/>
      </w:r>
      <w:r>
        <w:rPr>
          <w:rFonts w:hint="eastAsia"/>
        </w:rPr>
        <w:t>　　第三节 2019-2024年我国中药制剂市场分析</w:t>
      </w:r>
      <w:r>
        <w:rPr>
          <w:rFonts w:hint="eastAsia"/>
        </w:rPr>
        <w:br/>
      </w:r>
      <w:r>
        <w:rPr>
          <w:rFonts w:hint="eastAsia"/>
        </w:rPr>
        <w:t>　　　　一、2024年中药制剂市场分析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中药制剂行业竞争格局分析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中药制剂行业主要企业竞争力分析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2019-2024年中药制剂行业竞争格局分析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一、2024年中药制剂行业竞争分析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二、2024年中外中药制剂产品竞争分析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三、2019-2024年国内外中药制剂竞争分析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四、2019-2024年我国中药制剂市场竞争分析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五、2019-2024年我国中药制剂市场集中度分析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六、2024-2030年国内主要中药制剂企业动向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中药制剂企业竞争策略分析</w:t>
      </w:r>
      <w:r>
        <w:rPr>
          <w:rFonts w:hint="eastAsia"/>
        </w:rPr>
        <w:br/>
      </w:r>
      <w:r>
        <w:rPr>
          <w:rFonts w:hint="eastAsia"/>
        </w:rPr>
        <w:t>　　第一节 中药制剂市场竞争策略分析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一、2024年中药制剂市场增长潜力分析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二、现有中药制剂行业竞争策略分析</w:t>
      </w:r>
      <w:r>
        <w:rPr>
          <w:rFonts w:hint="eastAsia"/>
        </w:rPr>
        <w:br/>
      </w:r>
      <w:r>
        <w:rPr>
          <w:rFonts w:hint="eastAsia"/>
        </w:rPr>
        <w:t>　　第二节 中药制剂企业竞争策略分析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一、全球热点对中药制剂行业竞争格局的影响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二、全球热点后中药制剂行业竞争格局的变化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三、2024-2030年我国中药制剂市场竞争趋势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五、2024-2030年中药制剂行业竞争策略分析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六、2024-2030年中药制剂企业竞争策略分析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主要中药制剂企业竞争分析</w:t>
      </w:r>
      <w:r>
        <w:rPr>
          <w:rFonts w:hint="eastAsia"/>
        </w:rPr>
        <w:br/>
      </w:r>
      <w:r>
        <w:rPr>
          <w:rFonts w:hint="eastAsia"/>
        </w:rPr>
        <w:t>　　第一节 同仁堂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云南白药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东阿阿胶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九芝堂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桐君阁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广州药业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中新药业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昆明制药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金陵药业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三九医药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中药制剂行业发展趋势分析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2024年中药制剂行业发展趋势分析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2024-2030年中国中药制剂市场趋势分析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一、2019-2024年中药制剂市场趋势总结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二、2024-2030年中药制剂发展趋势分析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三、2024-2030年中药制剂市场发展空间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四、2024-2030年中药制剂产业政策趋向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未来中药制剂行业发展预测</w:t>
      </w:r>
      <w:r>
        <w:rPr>
          <w:rFonts w:hint="eastAsia"/>
        </w:rPr>
        <w:br/>
      </w:r>
      <w:r>
        <w:rPr>
          <w:rFonts w:hint="eastAsia"/>
        </w:rPr>
        <w:t>　　第一节 未来中药制剂需求与市场预测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一、2024-2030年中药制剂市场规模预测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2024-2030年中国中药制剂行业供需预测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一、2024-2030年中国中药制剂供给预测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二、2024-2030年中国中药制剂需求预测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三、2024-2030年中国中药制剂供需平衡预测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2019-2024年中药制剂行业投资现状分析</w:t>
      </w:r>
      <w:r>
        <w:rPr>
          <w:rFonts w:hint="eastAsia"/>
        </w:rPr>
        <w:br/>
      </w:r>
      <w:r>
        <w:rPr>
          <w:rFonts w:hint="eastAsia"/>
        </w:rPr>
        <w:t>　　第一节 2024年中药制剂行业投资情况分析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2024年中药制剂行业投资情况分析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五、2024年各地区投资分析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中药制剂行业投资环境分析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一、2024年中药制剂行业政策环境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中药制剂行业投资机会与风险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中药制剂行业投资效益分析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一、2019-2024年中药制剂行业投资状况分析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三、2024-2030年中药制剂行业投资趋势预测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五、2024-2030年中药制剂行业投资的建议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影响中药制剂行业发展的主要因素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一、2024-2030年影响中药制剂行业运行的有利因素分析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二、2024-2030年影响中药制剂行业运行的稳定因素分析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三、2024-2030年影响中药制剂行业运行的不利因素分析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四、2024-2030年我国中药制剂行业发展面临的挑战分析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五、2024-2030年我国中药制剂行业发展面临的机遇分析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中药制剂行业投资风险及控制策略分析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六、2024-2030年中药制剂行业其他风险及控制策略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中药制剂行业投资战略研究</w:t>
      </w:r>
      <w:r>
        <w:rPr>
          <w:rFonts w:hint="eastAsia"/>
        </w:rPr>
        <w:br/>
      </w:r>
      <w:r>
        <w:rPr>
          <w:rFonts w:hint="eastAsia"/>
        </w:rPr>
        <w:t>　　第一节 中药制剂行业发展战略研究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中.智.林.－中药制剂行业投资战略研究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一、2024年中药制剂行业投资战略研究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三、2024-2030年中药制剂行业投资形势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四、2024-2030年中药制剂行业投资战略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2019-2024年全球中药制剂产业市场规模</w:t>
      </w:r>
      <w:r>
        <w:rPr>
          <w:rFonts w:hint="eastAsia"/>
        </w:rPr>
        <w:br/>
      </w:r>
      <w:r>
        <w:rPr>
          <w:rFonts w:hint="eastAsia"/>
        </w:rPr>
        <w:t>　　图表 2019-2024年中药制剂重要数据指标比较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2019-2024年中国中药制剂竞争力分析</w:t>
      </w:r>
      <w:r>
        <w:rPr>
          <w:rFonts w:hint="eastAsia"/>
        </w:rPr>
        <w:br/>
      </w:r>
      <w:r>
        <w:rPr>
          <w:rFonts w:hint="eastAsia"/>
        </w:rPr>
        <w:t>　　图表 2024-2030年中国中药制剂市场利润预测</w:t>
      </w:r>
      <w:r>
        <w:rPr>
          <w:rFonts w:hint="eastAsia"/>
        </w:rPr>
        <w:br/>
      </w:r>
      <w:r>
        <w:rPr>
          <w:rFonts w:hint="eastAsia"/>
        </w:rPr>
        <w:t>　　图表 2024-2030年中国中药制剂市场规模预测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2024-2030年中国中药制剂市场前景预测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2024-2030年中国中药制剂发展前景预测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f1c135504f31" w:history="1">
        <w:r>
          <w:rPr>
            <w:rStyle w:val="Hyperlink"/>
          </w:rPr>
          <w:t>2024-2030年中国中药制剂市场现状深度调研与发展趋势分析报告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7f1c135504f31" w:history="1">
        <w:r>
          <w:rPr>
            <w:rStyle w:val="Hyperlink"/>
          </w:rPr>
          <w:t>https://www.20087.com/5/37/ZhongYaoZhiJiXianZhuangYuFaZhanQ.html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24d73ee1c49de" w:history="1">
      <w:r>
        <w:rPr>
          <w:rStyle w:val="Hyperlink"/>
        </w:rPr>
        <w:t>2024-2030年中国中药制剂市场现状深度调研与发展趋势分析报告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ZhongYaoZhiJiXianZhuangYuFaZhanQ.html" TargetMode="External" Id="R23a7f1c13550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ZhongYaoZhiJiXianZhuangYuFaZhanQ.html" TargetMode="External" Id="R48424d73ee1c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2024-03-16T01:37:00Z</dcterms:created>
  <dcterms:modified xsi:type="dcterms:W3CDTF">2024-03-16T02:37:00Z</dcterms:modified>
  <dc:subject>2024-2030年中国中药制剂市场现状深度调研与发展趋势分析报告</dc:subject>
  <dc:title>2024-2030年中国中药制剂市场现状深度调研与发展趋势分析报告</dc:title>
  <cp:keywords>2024-2030年中国中药制剂市场现状深度调研与发展趋势分析报告</cp:keywords>
  <dc:description>2024-2030年中国中药制剂市场现状深度调研与发展趋势分析报告</dc:description>
</cp:coreProperties>
</file>