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8219fcc9f45ff" w:history="1">
              <w:r>
                <w:rPr>
                  <w:rStyle w:val="Hyperlink"/>
                </w:rPr>
                <w:t>2025-2031年中国全病程管理行业市场调研与前景趋势报告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8219fcc9f45ff" w:history="1">
              <w:r>
                <w:rPr>
                  <w:rStyle w:val="Hyperlink"/>
                </w:rPr>
                <w:t>2025-2031年中国全病程管理行业市场调研与前景趋势报告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8219fcc9f45ff" w:history="1">
                <w:r>
                  <w:rPr>
                    <w:rStyle w:val="Hyperlink"/>
                  </w:rPr>
                  <w:t>https://www.20087.com/5/87/QuanBingChengGuanLiDeQianJing.html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病程管理是一种以患者为中心，覆盖疾病预防、筛查、诊断、治疗、康复及长期随访的连续性医疗服务模式，旨在提升诊疗质量、改善患者预后与优化医疗资源利用。目前，该模式在慢性病如糖尿病、高血压、肿瘤及心脑血管疾病管理中广泛应用，通过多学科团队协作、标准化路径设计与信息化平台支持，实现个体化干预。医疗机构建立专病管理团队，包括医生、护士、营养师与药师，制定个性化随访计划，监测关键指标，提供用药指导与生活方式干预。电子健康档案与移动应用促进医患沟通，支持远程问诊、数据上传与健康教育。部分医院将全病程管理纳入绩效考核，推动服务规范化与可持续性。</w:t>
      </w:r>
      <w:r>
        <w:rPr>
          <w:rFonts w:hint="eastAsia"/>
        </w:rPr>
        <w:br/>
      </w:r>
      <w:r>
        <w:rPr>
          <w:rFonts w:hint="eastAsia"/>
        </w:rPr>
        <w:t>　　未来，全病程管理将向数据驱动、跨机构协同与主动健康干预方向深化。整合多源健康数据，包括临床记录、可穿戴设备监测与基因信息，构建动态健康画像，支持风险预测与早期预警。区域医疗信息平台打通医院、社区与家庭之间的数据壁垒，实现检查结果互认、转诊无缝衔接与连续用药管理。人工智能虽不直接提及，但基于大数据的分析模型将辅助临床决策，识别高危人群并优化干预策略。健康管理关口前移，结合基因筛查与生活方式评估，开展精准预防与个性化健康促进。商业保险与支付方逐步认可其价值，探索按疗效付费或健康管理服务打包支付模式，激励医疗机构提供长期价值。整体来看，全病程管理正从碎片化服务向集预防、治疗、康复于一体的整合型健康管理体系演进，推动医疗服务从“以疾病为中心”向“以健康为中心”的根本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8219fcc9f45ff" w:history="1">
        <w:r>
          <w:rPr>
            <w:rStyle w:val="Hyperlink"/>
          </w:rPr>
          <w:t>2025-2031年中国全病程管理行业市场调研与前景趋势报告</w:t>
        </w:r>
      </w:hyperlink>
      <w:r>
        <w:rPr>
          <w:rFonts w:hint="eastAsia"/>
        </w:rPr>
        <w:t>》以专业、科学的视角，全面分析了全病程管理行业的产业链、市场规模与需求，并探讨了价格动态。全病程管理报告客观展现了行业现状，科学预测了全病程管理市场前景及发展趋势。同时，聚焦于全病程管理重点企业，全面评估了市场竞争、集中度及品牌影响力，并对市场进行了细分研究。全病程管理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全病程管理产业概述</w:t>
      </w:r>
      <w:r>
        <w:rPr>
          <w:rFonts w:hint="eastAsia"/>
        </w:rPr>
        <w:br/>
      </w:r>
      <w:r>
        <w:rPr>
          <w:rFonts w:hint="eastAsia"/>
        </w:rPr>
        <w:t>　　第一节 全病程管理定义与分类</w:t>
      </w:r>
      <w:r>
        <w:rPr>
          <w:rFonts w:hint="eastAsia"/>
        </w:rPr>
        <w:br/>
      </w:r>
      <w:r>
        <w:rPr>
          <w:rFonts w:hint="eastAsia"/>
        </w:rPr>
        <w:t>　　第二节 全病程管理产业链结构及关键环节剖析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全病程管理商业模式与盈利模式解析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全病程管理经济指标与行业评估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全球全病程管理市场发展综述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2019-2024年全球全病程管理市场规模及增长趋势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主要国家与地区全病程管理市场对比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2025-2031年全球全病程管理行业发展趋势与前景预测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国际全病程管理市场发展趋势及对我国启示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二、对我国全病程管理市场的借鉴意义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中国全病程管理行业市场规模分析与预测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全病程管理市场的总体规模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一、2019-2024年全病程管理市场规模变化及趋势分析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二、2025年全病程管理行业市场规模特点</w:t>
      </w:r>
      <w:r>
        <w:rPr>
          <w:rFonts w:hint="eastAsia"/>
        </w:rPr>
        <w:br/>
      </w:r>
      <w:r>
        <w:rPr>
          <w:rFonts w:hint="eastAsia"/>
        </w:rPr>
        <w:t>　　第二节 全病程管理市场规模的构成</w:t>
      </w:r>
      <w:r>
        <w:rPr>
          <w:rFonts w:hint="eastAsia"/>
        </w:rPr>
        <w:br/>
      </w:r>
      <w:r>
        <w:rPr>
          <w:rFonts w:hint="eastAsia"/>
        </w:rPr>
        <w:t>　　　　一、全病程管理客户群体特征与偏好分析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二、不同类型全病程管理市场规模分布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三、各地区全病程管理市场规模差异与特点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全病程管理市场规模的预测与展望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一、未来几年全病程管理市场规模增长预测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2024-2025年全病程管理行业技术发展现状及趋势分析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全病程管理行业技术发展现状分析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国内外全病程管理行业技术差距分析及差距形成的主要原因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全病程管理行业技术发展方向、趋势预测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提升全病程管理行业技术能力策略建议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2019-2024年中国全病程管理行业总体发展与财务状况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2019-2024年全病程管理行业规模情况</w:t>
      </w:r>
      <w:r>
        <w:rPr>
          <w:rFonts w:hint="eastAsia"/>
        </w:rPr>
        <w:br/>
      </w:r>
      <w:r>
        <w:rPr>
          <w:rFonts w:hint="eastAsia"/>
        </w:rPr>
        <w:t>　　　　一、全病程管理行业企业数量规模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二、全病程管理行业从业人员规模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三、全病程管理行业市场敏感性分析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2019-2024年全病程管理行业财务能力分析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一、全病程管理行业盈利能力</w:t>
      </w:r>
      <w:r>
        <w:rPr>
          <w:rFonts w:hint="eastAsia"/>
        </w:rPr>
        <w:br/>
      </w:r>
      <w:r>
        <w:rPr>
          <w:rFonts w:hint="eastAsia"/>
        </w:rPr>
        <w:t>　　　　二、全病程管理行业偿债能力</w:t>
      </w:r>
      <w:r>
        <w:rPr>
          <w:rFonts w:hint="eastAsia"/>
        </w:rPr>
        <w:br/>
      </w:r>
      <w:r>
        <w:rPr>
          <w:rFonts w:hint="eastAsia"/>
        </w:rPr>
        <w:t>　　　　三、全病程管理行业营运能力</w:t>
      </w:r>
      <w:r>
        <w:rPr>
          <w:rFonts w:hint="eastAsia"/>
        </w:rPr>
        <w:br/>
      </w:r>
      <w:r>
        <w:rPr>
          <w:rFonts w:hint="eastAsia"/>
        </w:rPr>
        <w:t>　　　　四、全病程管理行业发展能力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中国全病程管理行业细分市场调研与机会挖掘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全病程管理细分市场（一）市场调研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全病程管理细分市场（二）市场调研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中国全病程管理行业区域市场调研分析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2019-2024年中国全病程管理行业重点区域调研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一、重点地区（一）全病程管理市场规模与特点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二、重点地区（二）全病程管理市场规模及特点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三、重点地区（三）全病程管理市场规模及特点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四、重点地区（四）全病程管理市场规模及特点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不同区域全病程管理市场的对比与启示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二、全病程管理市场拓展策略与建议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中国全病程管理行业的营销渠道与客户分析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全病程管理行业渠道分析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二、各类渠道对全病程管理行业的影响</w:t>
      </w:r>
      <w:r>
        <w:rPr>
          <w:rFonts w:hint="eastAsia"/>
        </w:rPr>
        <w:br/>
      </w:r>
      <w:r>
        <w:rPr>
          <w:rFonts w:hint="eastAsia"/>
        </w:rPr>
        <w:t>　　　　三、主要全病程管理企业渠道策略研究</w:t>
      </w:r>
      <w:r>
        <w:rPr>
          <w:rFonts w:hint="eastAsia"/>
        </w:rPr>
        <w:br/>
      </w:r>
      <w:r>
        <w:rPr>
          <w:rFonts w:hint="eastAsia"/>
        </w:rPr>
        <w:t>　　第二节 全病程管理行业客户分析与定位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中国全病程管理行业竞争格局及策略选择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全病程管理行业总体市场竞争状况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一、全病程管理行业竞争结构分析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二、全病程管理企业竞争格局与集中度评估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三、全病程管理行业SWOT分析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全病程管理行业重点企业调研分析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全病程管理企业发展策略分析</w:t>
      </w:r>
      <w:r>
        <w:rPr>
          <w:rFonts w:hint="eastAsia"/>
        </w:rPr>
        <w:br/>
      </w:r>
      <w:r>
        <w:rPr>
          <w:rFonts w:hint="eastAsia"/>
        </w:rPr>
        <w:t>　　第一节 全病程管理市场与销售策略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全病程管理品牌战略思考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中国全病程管理行业发展环境分析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二、全病程管理行业主管部门、监管体制及相关政策法规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3、全病程管理行业的主要法律、法规和政策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4、2025年全病程管理行业法律法规和政策对行业的影响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二、全病程管理消费者需求分析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一、全病程管理技术的应用与创新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二、全病程管理行业发展的技术趋势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2025-2031年全病程管理行业展趋势预测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2025-2031年全病程管理市场发展前景分析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一、全病程管理市场发展潜力</w:t>
      </w:r>
      <w:r>
        <w:rPr>
          <w:rFonts w:hint="eastAsia"/>
        </w:rPr>
        <w:br/>
      </w:r>
      <w:r>
        <w:rPr>
          <w:rFonts w:hint="eastAsia"/>
        </w:rPr>
        <w:t>　　　　二、全病程管理市场前景分析</w:t>
      </w:r>
      <w:r>
        <w:rPr>
          <w:rFonts w:hint="eastAsia"/>
        </w:rPr>
        <w:br/>
      </w:r>
      <w:r>
        <w:rPr>
          <w:rFonts w:hint="eastAsia"/>
        </w:rPr>
        <w:t>　　　　三、全病程管理细分行业发展前景分析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2025-2031年全病程管理发展趋势预测</w:t>
      </w:r>
      <w:r>
        <w:rPr>
          <w:rFonts w:hint="eastAsia"/>
        </w:rPr>
        <w:br/>
      </w:r>
      <w:r>
        <w:rPr>
          <w:rFonts w:hint="eastAsia"/>
        </w:rPr>
        <w:t>　　　　一、全病程管理发展趋势预测</w:t>
      </w:r>
      <w:r>
        <w:rPr>
          <w:rFonts w:hint="eastAsia"/>
        </w:rPr>
        <w:br/>
      </w:r>
      <w:r>
        <w:rPr>
          <w:rFonts w:hint="eastAsia"/>
        </w:rPr>
        <w:t>　　　　二、全病程管理市场规模预测</w:t>
      </w:r>
      <w:r>
        <w:rPr>
          <w:rFonts w:hint="eastAsia"/>
        </w:rPr>
        <w:br/>
      </w:r>
      <w:r>
        <w:rPr>
          <w:rFonts w:hint="eastAsia"/>
        </w:rPr>
        <w:t>　　　　三、全病程管理细分市场发展趋势预测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未来全病程管理行业挑战与机遇探讨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一、全病程管理行业挑战</w:t>
      </w:r>
      <w:r>
        <w:rPr>
          <w:rFonts w:hint="eastAsia"/>
        </w:rPr>
        <w:br/>
      </w:r>
      <w:r>
        <w:rPr>
          <w:rFonts w:hint="eastAsia"/>
        </w:rPr>
        <w:t>　　　　二、全病程管理行业机遇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全病程管理行业研究结论及建议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对全病程管理行业发展的建议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(中.智林)对全病程管理企业和投资者的建议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全病程管理介绍</w:t>
      </w:r>
      <w:r>
        <w:rPr>
          <w:rFonts w:hint="eastAsia"/>
        </w:rPr>
        <w:br/>
      </w:r>
      <w:r>
        <w:rPr>
          <w:rFonts w:hint="eastAsia"/>
        </w:rPr>
        <w:t>　　图表 全病程管理图片</w:t>
      </w:r>
      <w:r>
        <w:rPr>
          <w:rFonts w:hint="eastAsia"/>
        </w:rPr>
        <w:br/>
      </w:r>
      <w:r>
        <w:rPr>
          <w:rFonts w:hint="eastAsia"/>
        </w:rPr>
        <w:t>　　图表 全病程管理产业链分析</w:t>
      </w:r>
      <w:r>
        <w:rPr>
          <w:rFonts w:hint="eastAsia"/>
        </w:rPr>
        <w:br/>
      </w:r>
      <w:r>
        <w:rPr>
          <w:rFonts w:hint="eastAsia"/>
        </w:rPr>
        <w:t>　　图表 全病程管理主要特点</w:t>
      </w:r>
      <w:r>
        <w:rPr>
          <w:rFonts w:hint="eastAsia"/>
        </w:rPr>
        <w:br/>
      </w:r>
      <w:r>
        <w:rPr>
          <w:rFonts w:hint="eastAsia"/>
        </w:rPr>
        <w:t>　　图表 全病程管理政策分析</w:t>
      </w:r>
      <w:r>
        <w:rPr>
          <w:rFonts w:hint="eastAsia"/>
        </w:rPr>
        <w:br/>
      </w:r>
      <w:r>
        <w:rPr>
          <w:rFonts w:hint="eastAsia"/>
        </w:rPr>
        <w:t>　　图表 全病程管理标准 技术</w:t>
      </w:r>
      <w:r>
        <w:rPr>
          <w:rFonts w:hint="eastAsia"/>
        </w:rPr>
        <w:br/>
      </w:r>
      <w:r>
        <w:rPr>
          <w:rFonts w:hint="eastAsia"/>
        </w:rPr>
        <w:t>　　图表 全病程管理最新消息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2019-2024年全病程管理行业市场容量统计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2019-2024年中国全病程管理行业市场规模及增长情况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2019-2024年中国全病程管理行业销售收入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2019-2024年中国全病程管理行业利润总额分析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2019-2024年中国全病程管理行业企业数量情况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2019-2024年中国全病程管理行业企业平均规模情况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全病程管理价格走势</w:t>
      </w:r>
      <w:r>
        <w:rPr>
          <w:rFonts w:hint="eastAsia"/>
        </w:rPr>
        <w:br/>
      </w:r>
      <w:r>
        <w:rPr>
          <w:rFonts w:hint="eastAsia"/>
        </w:rPr>
        <w:t>　　图表 2024年全病程管理成本和利润分析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2024年中国全病程管理行业竞争力分析</w:t>
      </w:r>
      <w:r>
        <w:rPr>
          <w:rFonts w:hint="eastAsia"/>
        </w:rPr>
        <w:br/>
      </w:r>
      <w:r>
        <w:rPr>
          <w:rFonts w:hint="eastAsia"/>
        </w:rPr>
        <w:t>　　图表 全病程管理优势</w:t>
      </w:r>
      <w:r>
        <w:rPr>
          <w:rFonts w:hint="eastAsia"/>
        </w:rPr>
        <w:br/>
      </w:r>
      <w:r>
        <w:rPr>
          <w:rFonts w:hint="eastAsia"/>
        </w:rPr>
        <w:t>　　图表 全病程管理劣势</w:t>
      </w:r>
      <w:r>
        <w:rPr>
          <w:rFonts w:hint="eastAsia"/>
        </w:rPr>
        <w:br/>
      </w:r>
      <w:r>
        <w:rPr>
          <w:rFonts w:hint="eastAsia"/>
        </w:rPr>
        <w:t>　　图表 全病程管理机会</w:t>
      </w:r>
      <w:r>
        <w:rPr>
          <w:rFonts w:hint="eastAsia"/>
        </w:rPr>
        <w:br/>
      </w:r>
      <w:r>
        <w:rPr>
          <w:rFonts w:hint="eastAsia"/>
        </w:rPr>
        <w:t>　　图表 全病程管理威胁</w:t>
      </w:r>
      <w:r>
        <w:rPr>
          <w:rFonts w:hint="eastAsia"/>
        </w:rPr>
        <w:br/>
      </w:r>
      <w:r>
        <w:rPr>
          <w:rFonts w:hint="eastAsia"/>
        </w:rPr>
        <w:t>　　图表 2019-2024年中国全病程管理行业盈利能力分析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2019-2024年中国全病程管理行业运营能力分析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2019-2024年中国全病程管理行业偿债能力分析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2019-2024年中国全病程管理行业发展能力分析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2019-2024年中国全病程管理行业经营效益分析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**地区全病程管理市场规模及增长情况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**地区全病程管理行业市场需求情况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**地区全病程管理市场规模及增长情况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**地区全病程管理行业市场需求情况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**地区全病程管理市场规模及增长情况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**地区全病程管理行业市场需求情况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全病程管理品牌分析</w:t>
      </w:r>
      <w:r>
        <w:rPr>
          <w:rFonts w:hint="eastAsia"/>
        </w:rPr>
        <w:br/>
      </w:r>
      <w:r>
        <w:rPr>
          <w:rFonts w:hint="eastAsia"/>
        </w:rPr>
        <w:t>　　图表 全病程管理企业（一）概述</w:t>
      </w:r>
      <w:r>
        <w:rPr>
          <w:rFonts w:hint="eastAsia"/>
        </w:rPr>
        <w:br/>
      </w:r>
      <w:r>
        <w:rPr>
          <w:rFonts w:hint="eastAsia"/>
        </w:rPr>
        <w:t>　　图表 企业全病程管理业务分析</w:t>
      </w:r>
      <w:r>
        <w:rPr>
          <w:rFonts w:hint="eastAsia"/>
        </w:rPr>
        <w:br/>
      </w:r>
      <w:r>
        <w:rPr>
          <w:rFonts w:hint="eastAsia"/>
        </w:rPr>
        <w:t>　　图表 全病程管理企业（一）经营情况分析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全病程管理企业（一）盈利能力情况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全病程管理企业（一）偿债能力情况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全病程管理企业（一）运营能力情况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全病程管理企业（一）成长能力情况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全病程管理企业（二）简介</w:t>
      </w:r>
      <w:r>
        <w:rPr>
          <w:rFonts w:hint="eastAsia"/>
        </w:rPr>
        <w:br/>
      </w:r>
      <w:r>
        <w:rPr>
          <w:rFonts w:hint="eastAsia"/>
        </w:rPr>
        <w:t>　　图表 企业全病程管理业务</w:t>
      </w:r>
      <w:r>
        <w:rPr>
          <w:rFonts w:hint="eastAsia"/>
        </w:rPr>
        <w:br/>
      </w:r>
      <w:r>
        <w:rPr>
          <w:rFonts w:hint="eastAsia"/>
        </w:rPr>
        <w:t>　　图表 全病程管理企业（二）经营情况分析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全病程管理企业（二）盈利能力情况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全病程管理企业（二）偿债能力情况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全病程管理企业（二）运营能力情况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全病程管理企业（二）成长能力情况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全病程管理企业（三）概况</w:t>
      </w:r>
      <w:r>
        <w:rPr>
          <w:rFonts w:hint="eastAsia"/>
        </w:rPr>
        <w:br/>
      </w:r>
      <w:r>
        <w:rPr>
          <w:rFonts w:hint="eastAsia"/>
        </w:rPr>
        <w:t>　　图表 企业全病程管理业务情况</w:t>
      </w:r>
      <w:r>
        <w:rPr>
          <w:rFonts w:hint="eastAsia"/>
        </w:rPr>
        <w:br/>
      </w:r>
      <w:r>
        <w:rPr>
          <w:rFonts w:hint="eastAsia"/>
        </w:rPr>
        <w:t>　　图表 全病程管理企业（三）经营情况分析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全病程管理企业（三）盈利能力情况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全病程管理企业（三）偿债能力情况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全病程管理企业（三）运营能力情况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全病程管理企业（三）成长能力情况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全病程管理发展有利因素分析</w:t>
      </w:r>
      <w:r>
        <w:rPr>
          <w:rFonts w:hint="eastAsia"/>
        </w:rPr>
        <w:br/>
      </w:r>
      <w:r>
        <w:rPr>
          <w:rFonts w:hint="eastAsia"/>
        </w:rPr>
        <w:t>　　图表 全病程管理发展不利因素分析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进入全病程管理行业壁垒</w:t>
      </w:r>
      <w:r>
        <w:rPr>
          <w:rFonts w:hint="eastAsia"/>
        </w:rPr>
        <w:br/>
      </w:r>
      <w:r>
        <w:rPr>
          <w:rFonts w:hint="eastAsia"/>
        </w:rPr>
        <w:t>　　图表 2025-2031年中国全病程管理行业市场容量预测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2025-2031年中国全病程管理行业市场规模预测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2025-2031年中国全病程管理市场前景分析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2025-2031年中国全病程管理行业风险研究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2025-2031年中国全病程管理行业发展趋势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8219fcc9f45ff" w:history="1">
        <w:r>
          <w:rPr>
            <w:rStyle w:val="Hyperlink"/>
          </w:rPr>
          <w:t>2025-2031年中国全病程管理行业市场调研与前景趋势报告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8219fcc9f45ff" w:history="1">
        <w:r>
          <w:rPr>
            <w:rStyle w:val="Hyperlink"/>
          </w:rPr>
          <w:t>https://www.20087.com/5/87/QuanBingChengGuanLiDeQianJing.html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b9378efa74ceb" w:history="1">
      <w:r>
        <w:rPr>
          <w:rStyle w:val="Hyperlink"/>
        </w:rPr>
        <w:t>2025-2031年中国全病程管理行业市场调研与前景趋势报告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uanBingChengGuanLiDeQianJing.html" TargetMode="External" Id="R4318219fcc9f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uanBingChengGuanLiDeQianJing.html" TargetMode="External" Id="R05fb9378efa7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2025-08-22T01:29:58Z</dcterms:created>
  <dcterms:modified xsi:type="dcterms:W3CDTF">2025-08-22T02:29:58Z</dcterms:modified>
  <dc:subject>2025-2031年中国全病程管理行业市场调研与前景趋势报告</dc:subject>
  <dc:title>2025-2031年中国全病程管理行业市场调研与前景趋势报告</dc:title>
  <cp:keywords>2025-2031年中国全病程管理行业市场调研与前景趋势报告</cp:keywords>
  <dc:description>2025-2031年中国全病程管理行业市场调研与前景趋势报告</dc:description>
</cp:coreProperties>
</file>