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b9481f097421a" w:history="1">
              <w:r>
                <w:rPr>
                  <w:rStyle w:val="Hyperlink"/>
                </w:rPr>
                <w:t>中国骨伤科用药市场现状调研及发展前景分析报告（2025-2031年）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b9481f097421a" w:history="1">
              <w:r>
                <w:rPr>
                  <w:rStyle w:val="Hyperlink"/>
                </w:rPr>
                <w:t>中国骨伤科用药市场现状调研及发展前景分析报告（2025-2031年）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b9481f097421a" w:history="1">
                <w:r>
                  <w:rPr>
                    <w:rStyle w:val="Hyperlink"/>
                  </w:rPr>
                  <w:t>https://www.20087.com/5/07/GuShangKeYongYaoHangYeWeiLaiQuShiBaoGao.html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伤科用药市场在全球范围内受到骨科手术、骨折治疗和关节疾病需求的推动，近年来保持稳定增长。骨伤科用药因其在促进骨骼愈合、减轻疼痛和改善关节功能方面的作用，受到医生和患者的广泛使用。然而，行业面临的挑战包括如何在保证药品安全性和有效性的同时，降低成本和提高生产效率，以及如何应对消费者对非处方药和自我药疗的需求。</w:t>
      </w:r>
      <w:r>
        <w:rPr>
          <w:rFonts w:hint="eastAsia"/>
        </w:rPr>
        <w:br/>
      </w:r>
      <w:r>
        <w:rPr>
          <w:rFonts w:hint="eastAsia"/>
        </w:rPr>
        <w:t>　　未来，骨伤科用药行业将更加注重精准医疗和生物技术。一方面，通过生物标记物和遗传学研究，开发能够针对个体差异提供个性化治疗方案的智能骨伤科用药，拓宽其在精准医疗和慢性病管理中的应用。另一方面，结合组织工程和干细胞技术，探索骨伤科用药在骨骼再生和关节修复中的潜力，推动行业向更加创新和高效的方向发展。此外，随着健康意识的提升，骨伤科用药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b9481f097421a" w:history="1">
        <w:r>
          <w:rPr>
            <w:rStyle w:val="Hyperlink"/>
          </w:rPr>
          <w:t>中国骨伤科用药市场现状调研及发展前景分析报告（2025-2031年）</w:t>
        </w:r>
      </w:hyperlink>
      <w:r>
        <w:rPr>
          <w:rFonts w:hint="eastAsia"/>
        </w:rPr>
        <w:t>》基于对骨伤科用药行业的长期监测研究，结合骨伤科用药行业供需关系变化规律、产品消费结构、应用领域拓展、市场发展环境及政策支持等多维度分析，采用定量与定性相结合的科学方法，对行业内重点企业进行了系统研究。报告全面呈现了骨伤科用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骨伤科用药行业概述</w:t>
      </w:r>
      <w:r>
        <w:rPr>
          <w:rFonts w:hint="eastAsia"/>
        </w:rPr>
        <w:br/>
      </w:r>
      <w:r>
        <w:rPr>
          <w:rFonts w:hint="eastAsia"/>
        </w:rPr>
        <w:t>　　第一节 骨伤科用药行业界定</w:t>
      </w:r>
      <w:r>
        <w:rPr>
          <w:rFonts w:hint="eastAsia"/>
        </w:rPr>
        <w:br/>
      </w:r>
      <w:r>
        <w:rPr>
          <w:rFonts w:hint="eastAsia"/>
        </w:rPr>
        <w:t>　　第二节 骨伤科用药行业发展历程</w:t>
      </w:r>
      <w:r>
        <w:rPr>
          <w:rFonts w:hint="eastAsia"/>
        </w:rPr>
        <w:br/>
      </w:r>
      <w:r>
        <w:rPr>
          <w:rFonts w:hint="eastAsia"/>
        </w:rPr>
        <w:t>　　第三节 骨伤科用药产业链分析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二、骨伤科用药产业链模型分析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2024-2025年中国骨伤科用药行业发展环境分析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骨伤科用药行业经济环境分析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骨伤科用药行业政策环境分析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一、骨伤科用药行业政策影响分析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二、相关骨伤科用药行业标准分析</w:t>
      </w:r>
      <w:r>
        <w:rPr>
          <w:rFonts w:hint="eastAsia"/>
        </w:rPr>
        <w:br/>
      </w:r>
      <w:r>
        <w:rPr>
          <w:rFonts w:hint="eastAsia"/>
        </w:rPr>
        <w:t>　　第三节 骨伤科用药行业社会环境分析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2024-2025年骨伤科用药行业技术发展现状及趋势分析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骨伤科用药行业技术发展现状分析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国内外骨伤科用药行业技术差异与原因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骨伤科用药行业技术发展方向、趋势预测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提升骨伤科用药行业技术能力策略建议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2024-2025年全球骨伤科用药行业市场运行形势分析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2024-2025年全球骨伤科用药行业发展概况</w:t>
      </w:r>
      <w:r>
        <w:rPr>
          <w:rFonts w:hint="eastAsia"/>
        </w:rPr>
        <w:br/>
      </w:r>
      <w:r>
        <w:rPr>
          <w:rFonts w:hint="eastAsia"/>
        </w:rPr>
        <w:t>　　第二节 全球骨伤科用药行业发展走势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一、全球骨伤科用药行业市场分布情况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二、全球骨伤科用药行业发展趋势分析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全球骨伤科用药行业重点国家和区域分析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中国骨伤科用药行业运行现状深度剖析</w:t>
      </w:r>
      <w:r>
        <w:rPr>
          <w:rFonts w:hint="eastAsia"/>
        </w:rPr>
        <w:br/>
      </w:r>
      <w:r>
        <w:rPr>
          <w:rFonts w:hint="eastAsia"/>
        </w:rPr>
        <w:t>　　第一节 骨伤科用药行业发展现状分析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一、中国骨伤科用药产业发展现状分析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二、中国骨伤科用药产品价格分析</w:t>
      </w:r>
      <w:r>
        <w:rPr>
          <w:rFonts w:hint="eastAsia"/>
        </w:rPr>
        <w:br/>
      </w:r>
      <w:r>
        <w:rPr>
          <w:rFonts w:hint="eastAsia"/>
        </w:rPr>
        <w:t>　　第二节 骨伤科用药行业发展态势研究</w:t>
      </w:r>
      <w:r>
        <w:rPr>
          <w:rFonts w:hint="eastAsia"/>
        </w:rPr>
        <w:br/>
      </w:r>
      <w:r>
        <w:rPr>
          <w:rFonts w:hint="eastAsia"/>
        </w:rPr>
        <w:t>　　第三节 骨伤科用药行业发展存在问题及解决方案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中国骨伤科用药行业供给与需求情况分析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2019-2024年中国骨伤科用药行业总体规模</w:t>
      </w:r>
      <w:r>
        <w:rPr>
          <w:rFonts w:hint="eastAsia"/>
        </w:rPr>
        <w:br/>
      </w:r>
      <w:r>
        <w:rPr>
          <w:rFonts w:hint="eastAsia"/>
        </w:rPr>
        <w:t>　　第二节 中国骨伤科用药行业产量情况分析与预测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一、2019-2024年骨伤科用药行业产量统计分析</w:t>
      </w:r>
      <w:r>
        <w:rPr>
          <w:rFonts w:hint="eastAsia"/>
        </w:rPr>
        <w:br/>
      </w:r>
      <w:r>
        <w:rPr>
          <w:rFonts w:hint="eastAsia"/>
        </w:rPr>
        <w:t>　　　　二、骨伤科用药行业产量特点分析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三、2025-2031年中国骨伤科用药行业产量预测分析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中国骨伤科用药行业需求概况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一、2019-2024年中国骨伤科用药行业需求情况分析</w:t>
      </w:r>
      <w:r>
        <w:rPr>
          <w:rFonts w:hint="eastAsia"/>
        </w:rPr>
        <w:br/>
      </w:r>
      <w:r>
        <w:rPr>
          <w:rFonts w:hint="eastAsia"/>
        </w:rPr>
        <w:t>　　　　二、骨伤科用药行业市场需求特点分析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三、2025-2031年中国骨伤科用药市场需求预测分析</w:t>
      </w:r>
      <w:r>
        <w:rPr>
          <w:rFonts w:hint="eastAsia"/>
        </w:rPr>
        <w:br/>
      </w:r>
      <w:r>
        <w:rPr>
          <w:rFonts w:hint="eastAsia"/>
        </w:rPr>
        <w:t>　　第四节 骨伤科用药产业供需平衡状况分析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中国骨伤科用药行业进出口情况分析预测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中国骨伤科用药行业进口情况分析预测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一、2019-2024年中国骨伤科用药行业进口情况分析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二、2025年中国骨伤科用药行业进口特点分析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三、2025-2031年中国骨伤科用药行业进口情况预测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中国骨伤科用药行业出口情况分析预测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一、2019-2024年中国骨伤科用药行业出口情况分析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二、2025年中国骨伤科用药行业出口特点分析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二、2025-2031年中国骨伤科用药行业出口情况预测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影响中国骨伤科用药行业进出口因素分析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2019-2024年中国骨伤科用药行业总体发展状况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中国骨伤科用药行业规模情况分析</w:t>
      </w:r>
      <w:r>
        <w:rPr>
          <w:rFonts w:hint="eastAsia"/>
        </w:rPr>
        <w:br/>
      </w:r>
      <w:r>
        <w:rPr>
          <w:rFonts w:hint="eastAsia"/>
        </w:rPr>
        <w:t>　　　　一、骨伤科用药行业单位规模情况分析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二、骨伤科用药行业人员规模状况分析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三、骨伤科用药行业资产规模状况分析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四、骨伤科用药行业市场规模状况分析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五、骨伤科用药行业敏感性分析</w:t>
      </w:r>
      <w:r>
        <w:rPr>
          <w:rFonts w:hint="eastAsia"/>
        </w:rPr>
        <w:br/>
      </w:r>
      <w:r>
        <w:rPr>
          <w:rFonts w:hint="eastAsia"/>
        </w:rPr>
        <w:t>　　第二节 中国骨伤科用药行业财务能力分析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一、骨伤科用药行业盈利能力分析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二、骨伤科用药行业偿债能力分析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三、骨伤科用药行业营运能力分析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四、骨伤科用药行业发展能力分析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骨伤科用药行业细分产品市场调研分析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骨伤科用药行业细分产品——**市场调研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骨伤科用药行业细分产品——**市场调研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骨伤科用药行业重点企业发展调研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骨伤科用药重点企业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二、骨伤科用药企业经营情况分析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三、骨伤科用药企业发展规划及前景展望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骨伤科用药重点企业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二、骨伤科用药企业经营情况分析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三、骨伤科用药企业发展规划及前景展望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骨伤科用药重点企业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二、骨伤科用药企业经营情况分析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三、骨伤科用药企业发展规划及前景展望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骨伤科用药重点企业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二、骨伤科用药企业经营情况分析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三、骨伤科用药企业发展规划及前景展望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骨伤科用药重点企业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二、骨伤科用药企业经营情况分析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三、骨伤科用药企业发展规划及前景展望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中国骨伤科用药行业营销策略分析</w:t>
      </w:r>
      <w:r>
        <w:rPr>
          <w:rFonts w:hint="eastAsia"/>
        </w:rPr>
        <w:br/>
      </w:r>
      <w:r>
        <w:rPr>
          <w:rFonts w:hint="eastAsia"/>
        </w:rPr>
        <w:t>　　第一节 骨伤科用药市场推广策略研究分析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一、做好骨伤科用药产品导入</w:t>
      </w:r>
      <w:r>
        <w:rPr>
          <w:rFonts w:hint="eastAsia"/>
        </w:rPr>
        <w:br/>
      </w:r>
      <w:r>
        <w:rPr>
          <w:rFonts w:hint="eastAsia"/>
        </w:rPr>
        <w:t>　　　　二、做好骨伤科用药产品组合和产品线决策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三、骨伤科用药行业城市市场推广策略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骨伤科用药行业渠道营销研究分析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一、骨伤科用药行业营销环境分析</w:t>
      </w:r>
      <w:r>
        <w:rPr>
          <w:rFonts w:hint="eastAsia"/>
        </w:rPr>
        <w:br/>
      </w:r>
      <w:r>
        <w:rPr>
          <w:rFonts w:hint="eastAsia"/>
        </w:rPr>
        <w:t>　　　　二、骨伤科用药行业现存的营销渠道分析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三、骨伤科用药行业终端市场营销管理策略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骨伤科用药行业营销战略研究分析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一、中国骨伤科用药行业有效整合营销策略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二、建立骨伤科用药行业厂商的双嬴模式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中国骨伤科用药产业基本竞争战略探讨</w:t>
      </w:r>
      <w:r>
        <w:rPr>
          <w:rFonts w:hint="eastAsia"/>
        </w:rPr>
        <w:br/>
      </w:r>
      <w:r>
        <w:rPr>
          <w:rFonts w:hint="eastAsia"/>
        </w:rPr>
        <w:t>　　第一节 骨伤科用药产业成本领先战略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骨伤科用药产业差异化竞争战略</w:t>
      </w:r>
      <w:r>
        <w:rPr>
          <w:rFonts w:hint="eastAsia"/>
        </w:rPr>
        <w:br/>
      </w:r>
      <w:r>
        <w:rPr>
          <w:rFonts w:hint="eastAsia"/>
        </w:rPr>
        <w:t>　　第三节 骨伤科用药产业集中化竞争战略</w:t>
      </w:r>
      <w:r>
        <w:rPr>
          <w:rFonts w:hint="eastAsia"/>
        </w:rPr>
        <w:br/>
      </w:r>
      <w:r>
        <w:rPr>
          <w:rFonts w:hint="eastAsia"/>
        </w:rPr>
        <w:t>　　第四节 骨伤科用药产业市场营销策略竞争分析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中国骨伤科用药产业市场竞争策略专家探讨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骨伤科用药产业市场五种竞争动力模式结构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骨伤科用药产业市场核心竞争力的塑造要素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骨伤科用药行业投资风险与控制策略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骨伤科用药行业SWOT模型分析</w:t>
      </w:r>
      <w:r>
        <w:rPr>
          <w:rFonts w:hint="eastAsia"/>
        </w:rPr>
        <w:br/>
      </w:r>
      <w:r>
        <w:rPr>
          <w:rFonts w:hint="eastAsia"/>
        </w:rPr>
        <w:t>　　　　一、骨伤科用药行业优势分析</w:t>
      </w:r>
      <w:r>
        <w:rPr>
          <w:rFonts w:hint="eastAsia"/>
        </w:rPr>
        <w:br/>
      </w:r>
      <w:r>
        <w:rPr>
          <w:rFonts w:hint="eastAsia"/>
        </w:rPr>
        <w:t>　　　　二、骨伤科用药行业劣势分析</w:t>
      </w:r>
      <w:r>
        <w:rPr>
          <w:rFonts w:hint="eastAsia"/>
        </w:rPr>
        <w:br/>
      </w:r>
      <w:r>
        <w:rPr>
          <w:rFonts w:hint="eastAsia"/>
        </w:rPr>
        <w:t>　　　　三、骨伤科用药行业机会分析</w:t>
      </w:r>
      <w:r>
        <w:rPr>
          <w:rFonts w:hint="eastAsia"/>
        </w:rPr>
        <w:br/>
      </w:r>
      <w:r>
        <w:rPr>
          <w:rFonts w:hint="eastAsia"/>
        </w:rPr>
        <w:t>　　　　四、骨伤科用药行业风险分析</w:t>
      </w:r>
      <w:r>
        <w:rPr>
          <w:rFonts w:hint="eastAsia"/>
        </w:rPr>
        <w:br/>
      </w:r>
      <w:r>
        <w:rPr>
          <w:rFonts w:hint="eastAsia"/>
        </w:rPr>
        <w:t>　　第二节 骨伤科用药行业风险分析</w:t>
      </w:r>
      <w:r>
        <w:rPr>
          <w:rFonts w:hint="eastAsia"/>
        </w:rPr>
        <w:br/>
      </w:r>
      <w:r>
        <w:rPr>
          <w:rFonts w:hint="eastAsia"/>
        </w:rPr>
        <w:t>　　　　一、骨伤科用药市场竞争风险</w:t>
      </w:r>
      <w:r>
        <w:rPr>
          <w:rFonts w:hint="eastAsia"/>
        </w:rPr>
        <w:br/>
      </w:r>
      <w:r>
        <w:rPr>
          <w:rFonts w:hint="eastAsia"/>
        </w:rPr>
        <w:t>　　　　二、骨伤科用药原材料压力风险分析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三、骨伤科用药技术风险分析</w:t>
      </w:r>
      <w:r>
        <w:rPr>
          <w:rFonts w:hint="eastAsia"/>
        </w:rPr>
        <w:br/>
      </w:r>
      <w:r>
        <w:rPr>
          <w:rFonts w:hint="eastAsia"/>
        </w:rPr>
        <w:t>　　　　四、骨伤科用药政策和体制风险</w:t>
      </w:r>
      <w:r>
        <w:rPr>
          <w:rFonts w:hint="eastAsia"/>
        </w:rPr>
        <w:br/>
      </w:r>
      <w:r>
        <w:rPr>
          <w:rFonts w:hint="eastAsia"/>
        </w:rPr>
        <w:t>　　　　五、骨伤科用药行业进入退出风险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2025-2031年骨伤科用药行业投资风险及控制策略分析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一、骨伤科用药市场风险及控制策略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二、骨伤科用药行业政策风险及控制策略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三、骨伤科用药行业经营风险及控制策略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四、骨伤科用药同业竞争风险及控制策略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五、骨伤科用药行业其他风险及控制策略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2025-2025年骨伤科用药投资机会分析分析与项目投资建议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骨伤科用药投资机会分析</w:t>
      </w:r>
      <w:r>
        <w:rPr>
          <w:rFonts w:hint="eastAsia"/>
        </w:rPr>
        <w:br/>
      </w:r>
      <w:r>
        <w:rPr>
          <w:rFonts w:hint="eastAsia"/>
        </w:rPr>
        <w:t>　　第二节 骨伤科用药投资趋势分析</w:t>
      </w:r>
      <w:r>
        <w:rPr>
          <w:rFonts w:hint="eastAsia"/>
        </w:rPr>
        <w:br/>
      </w:r>
      <w:r>
        <w:rPr>
          <w:rFonts w:hint="eastAsia"/>
        </w:rPr>
        <w:t>　　第三节 中智林：项目投资建议</w:t>
      </w:r>
      <w:r>
        <w:rPr>
          <w:rFonts w:hint="eastAsia"/>
        </w:rPr>
        <w:br/>
      </w:r>
      <w:r>
        <w:rPr>
          <w:rFonts w:hint="eastAsia"/>
        </w:rPr>
        <w:t>　　　　一、骨伤科用药行业投资环境考察</w:t>
      </w:r>
      <w:r>
        <w:rPr>
          <w:rFonts w:hint="eastAsia"/>
        </w:rPr>
        <w:br/>
      </w:r>
      <w:r>
        <w:rPr>
          <w:rFonts w:hint="eastAsia"/>
        </w:rPr>
        <w:t>　　　　二、骨伤科用药投资风险及控制策略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三、骨伤科用药产品投资方向建议</w:t>
      </w:r>
      <w:r>
        <w:rPr>
          <w:rFonts w:hint="eastAsia"/>
        </w:rPr>
        <w:br/>
      </w:r>
      <w:r>
        <w:rPr>
          <w:rFonts w:hint="eastAsia"/>
        </w:rPr>
        <w:t>　　　　四、骨伤科用药项目投资建议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骨伤科用药行业历程</w:t>
      </w:r>
      <w:r>
        <w:rPr>
          <w:rFonts w:hint="eastAsia"/>
        </w:rPr>
        <w:br/>
      </w:r>
      <w:r>
        <w:rPr>
          <w:rFonts w:hint="eastAsia"/>
        </w:rPr>
        <w:t>　　图表 骨伤科用药行业生命周期</w:t>
      </w:r>
      <w:r>
        <w:rPr>
          <w:rFonts w:hint="eastAsia"/>
        </w:rPr>
        <w:br/>
      </w:r>
      <w:r>
        <w:rPr>
          <w:rFonts w:hint="eastAsia"/>
        </w:rPr>
        <w:t>　　图表 骨伤科用药行业产业链分析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2019-2024年中国骨伤科用药行业市场规模及增长情况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2019-2024年骨伤科用药行业市场容量分析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2019-2024年中国骨伤科用药行业产能统计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2019-2024年中国骨伤科用药行业产量及增长趋势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2019-2024年中国骨伤科用药市场需求量及增速统计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2025年中国骨伤科用药行业需求领域分布格局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2019-2024年中国骨伤科用药行业销售收入分析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2019-2024年中国骨伤科用药行业盈利情况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2019-2024年中国骨伤科用药行业利润总额统计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2019-2024年中国骨伤科用药进口数量分析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2019-2024年中国骨伤科用药进口金额分析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2019-2024年中国骨伤科用药出口数量分析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2019-2024年中国骨伤科用药出口金额分析</w:t>
      </w:r>
      <w:r>
        <w:rPr>
          <w:rFonts w:hint="eastAsia"/>
        </w:rPr>
        <w:br/>
      </w:r>
      <w:r>
        <w:rPr>
          <w:rFonts w:hint="eastAsia"/>
        </w:rPr>
        <w:t>　　图表 2025年中国骨伤科用药进口国家及地区分析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2025年中国骨伤科用药出口国家及地区分析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2019-2024年中国骨伤科用药行业企业数量情况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2019-2024年中国骨伤科用药行业企业平均规模情况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**地区骨伤科用药市场规模及增长情况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**地区骨伤科用药行业市场需求情况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**地区骨伤科用药市场规模及增长情况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**地区骨伤科用药行业市场需求情况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**地区骨伤科用药市场规模及增长情况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**地区骨伤科用药行业市场需求情况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**地区骨伤科用药市场规模及增长情况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**地区骨伤科用药行业市场需求情况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骨伤科用药重点企业（三）经营情况分析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骨伤科用药重点企业（三）主要经济指标情况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2025-2031年中国骨伤科用药行业产能预测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2025-2031年中国骨伤科用药行业产量预测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2025-2031年中国骨伤科用药市场需求量预测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2025-2031年中国骨伤科用药行业供需平衡预测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2025-2031年中国骨伤科用药市场容量预测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2025-2031年中国骨伤科用药市场规模预测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2025-2031年中国骨伤科用药市场前景分析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2025-2031年中国骨伤科用药发展趋势预测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b9481f097421a" w:history="1">
        <w:r>
          <w:rPr>
            <w:rStyle w:val="Hyperlink"/>
          </w:rPr>
          <w:t>中国骨伤科用药市场现状调研及发展前景分析报告（2025-2031年）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b9481f097421a" w:history="1">
        <w:r>
          <w:rPr>
            <w:rStyle w:val="Hyperlink"/>
          </w:rPr>
          <w:t>https://www.20087.com/5/07/GuShangKeYongYaoHangYeWeiLaiQuShiBaoGao.html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伤科常用药物治疗方法哪两种、骨伤科用药歌、治疗骨病的药品大全、骨伤科用药的介绍ppt、中医骨伤用药特点是什么、骨伤科用药技术、治疗肌肉拉伤的特效药、骨伤科用药药品分类、骨科消炎止痛消肿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3f190be154999" w:history="1">
      <w:r>
        <w:rPr>
          <w:rStyle w:val="Hyperlink"/>
        </w:rPr>
        <w:t>中国骨伤科用药市场现状调研及发展前景分析报告（2025-2031年）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uShangKeYongYaoHangYeWeiLaiQuShiBaoGao.html" TargetMode="External" Id="R820b9481f097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uShangKeYongYaoHangYeWeiLaiQuShiBaoGao.html" TargetMode="External" Id="R6a23f190be15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2025-01-19T00:16:00Z</dcterms:created>
  <dcterms:modified xsi:type="dcterms:W3CDTF">2025-01-19T01:16:00Z</dcterms:modified>
  <dc:subject>中国骨伤科用药市场现状调研及发展前景分析报告（2025-2031年）</dc:subject>
  <dc:title>中国骨伤科用药市场现状调研及发展前景分析报告（2025-2031年）</dc:title>
  <cp:keywords>中国骨伤科用药市场现状调研及发展前景分析报告（2025-2031年）</cp:keywords>
  <dc:description>中国骨伤科用药市场现状调研及发展前景分析报告（2025-2031年）</dc:description>
</cp:coreProperties>
</file>