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fa31ad4c6442e" w:history="1">
              <w:r>
                <w:rPr>
                  <w:rStyle w:val="Hyperlink"/>
                </w:rPr>
                <w:t>中国VC行业发展调研与市场前景预测报告（2024-2030年）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fa31ad4c6442e" w:history="1">
              <w:r>
                <w:rPr>
                  <w:rStyle w:val="Hyperlink"/>
                </w:rPr>
                <w:t>中国VC行业发展调研与市场前景预测报告（2024-2030年）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fa31ad4c6442e" w:history="1">
                <w:r>
                  <w:rPr>
                    <w:rStyle w:val="Hyperlink"/>
                  </w:rPr>
                  <w:t>https://www.20087.com/5/97/VCDeXianZhuangHeFaZhanQuShi.html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作为人体必需的水溶性维生素，广泛应用于医疗保健、食品补充剂、化妆品及动物饲料等领域。目前，全球维生素C市场稳定增长，主要得益于消费者对健康意识的增强以及维生素C在抗氧化、免疫增强等方面功效的深入研究。生产技术上，中国是全球主要的维生素C生产国，通过持续的技术革新，如生物发酵法的优化，提升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维生素C行业预计将更加侧重于产品多元化和功能化发展，如开发缓释型、高生物利用率的产品，以及针对特定人群的定制化配方。随着植物基和清洁标签趋势的兴起，从天然原料提取维生素C的方法可能会获得更多关注。此外，维生素C在美容护肤和抗衰老应用方面的研究也将进一步推动其市场扩张，尤其是在结合纳米技术和生物技术的高端护肤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fa31ad4c6442e" w:history="1">
        <w:r>
          <w:rPr>
            <w:rStyle w:val="Hyperlink"/>
          </w:rPr>
          <w:t>中国VC行业发展调研与市场前景预测报告（2024-2030年）</w:t>
        </w:r>
      </w:hyperlink>
      <w:r>
        <w:rPr>
          <w:rFonts w:hint="eastAsia"/>
        </w:rPr>
        <w:t>》基于多年监测调研数据，结合VC行业现状与发展前景，全面分析了VC市场需求、市场规模、产业链构成、价格机制以及VC细分市场特性。VC报告客观评估了市场前景，预测了发展趋势，深入分析了品牌竞争、市场集中度及VC重点企业运营状况。同时，V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VC概述15</w:t>
      </w:r>
      <w:r>
        <w:rPr>
          <w:rFonts w:hint="eastAsia"/>
        </w:rPr>
        <w:br/>
      </w:r>
      <w:r>
        <w:rPr>
          <w:rFonts w:hint="eastAsia"/>
        </w:rPr>
        <w:t>　　第一节 VC定义15</w:t>
      </w:r>
      <w:r>
        <w:rPr>
          <w:rFonts w:hint="eastAsia"/>
        </w:rPr>
        <w:br/>
      </w:r>
      <w:r>
        <w:rPr>
          <w:rFonts w:hint="eastAsia"/>
        </w:rPr>
        <w:t>　　第二节 VC行业发展历程15</w:t>
      </w:r>
      <w:r>
        <w:rPr>
          <w:rFonts w:hint="eastAsia"/>
        </w:rPr>
        <w:br/>
      </w:r>
      <w:r>
        <w:rPr>
          <w:rFonts w:hint="eastAsia"/>
        </w:rPr>
        <w:t>　　第三节 VC功效概述25</w:t>
      </w:r>
      <w:r>
        <w:rPr>
          <w:rFonts w:hint="eastAsia"/>
        </w:rPr>
        <w:br/>
      </w:r>
      <w:r>
        <w:rPr>
          <w:rFonts w:hint="eastAsia"/>
        </w:rPr>
        <w:t>　　第四节 VC产业链分析27</w:t>
      </w:r>
      <w:r>
        <w:rPr>
          <w:rFonts w:hint="eastAsia"/>
        </w:rPr>
        <w:br/>
      </w:r>
      <w:r>
        <w:rPr>
          <w:rFonts w:hint="eastAsia"/>
        </w:rPr>
        <w:t>　　　　一、产业链模型介绍27</w:t>
      </w:r>
      <w:r>
        <w:rPr>
          <w:rFonts w:hint="eastAsia"/>
        </w:rPr>
        <w:br/>
      </w:r>
      <w:r>
        <w:rPr>
          <w:rFonts w:hint="eastAsia"/>
        </w:rPr>
        <w:t>　　　　二、VC产业链模型分析28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2019-2024年中国维生素行业的发展综述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二、中国维生素市场竞争格局的变化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2019-2024年中国维生素市场的发展形势分析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三、2019-2024年中国维生素市场回暖加快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二、日本研发出可补充VC/E的纤维加工技术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三、美国科学家开发出提高作物中VC含量的新方法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2019-2024年中国VC产业运行环境分析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2019-2024年中国VC产业政策环境分析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二、VC标准分析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2019-2024年中国VC产业社会环境分析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2019-2024年中国VC产业市场供需分析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2019-2024年中国VC市场现状透析</w:t>
      </w:r>
      <w:r>
        <w:rPr>
          <w:rFonts w:hint="eastAsia"/>
        </w:rPr>
        <w:br/>
      </w:r>
      <w:r>
        <w:rPr>
          <w:rFonts w:hint="eastAsia"/>
        </w:rPr>
        <w:t>　　　　一、新冠疫情对VC行业影响</w:t>
      </w:r>
      <w:r>
        <w:rPr>
          <w:rFonts w:hint="eastAsia"/>
        </w:rPr>
        <w:br/>
      </w:r>
      <w:r>
        <w:rPr>
          <w:rFonts w:hint="eastAsia"/>
        </w:rPr>
        <w:t>　　　　二、VC主要消费市场</w:t>
      </w:r>
      <w:r>
        <w:rPr>
          <w:rFonts w:hint="eastAsia"/>
        </w:rPr>
        <w:br/>
      </w:r>
      <w:r>
        <w:rPr>
          <w:rFonts w:hint="eastAsia"/>
        </w:rPr>
        <w:t>　　　　三、VC上、下游分析</w:t>
      </w:r>
      <w:r>
        <w:rPr>
          <w:rFonts w:hint="eastAsia"/>
        </w:rPr>
        <w:br/>
      </w:r>
      <w:r>
        <w:rPr>
          <w:rFonts w:hint="eastAsia"/>
        </w:rPr>
        <w:t>　　　　2019-2024年国内VC扩产能速度较快，已可覆盖全球需求，目前全球VC产能严重过剩。</w:t>
      </w:r>
      <w:r>
        <w:rPr>
          <w:rFonts w:hint="eastAsia"/>
        </w:rPr>
        <w:br/>
      </w:r>
      <w:r>
        <w:rPr>
          <w:rFonts w:hint="eastAsia"/>
        </w:rPr>
        <w:t>　　　　VC下游应用分布情况</w:t>
      </w:r>
      <w:r>
        <w:rPr>
          <w:rFonts w:hint="eastAsia"/>
        </w:rPr>
        <w:br/>
      </w:r>
      <w:r>
        <w:rPr>
          <w:rFonts w:hint="eastAsia"/>
        </w:rPr>
        <w:t>　　第二节 2019-2024年中国VC药物作用分析</w:t>
      </w:r>
      <w:r>
        <w:rPr>
          <w:rFonts w:hint="eastAsia"/>
        </w:rPr>
        <w:br/>
      </w:r>
      <w:r>
        <w:rPr>
          <w:rFonts w:hint="eastAsia"/>
        </w:rPr>
        <w:t>　　　　一、胶原蛋白的合成</w:t>
      </w:r>
      <w:r>
        <w:rPr>
          <w:rFonts w:hint="eastAsia"/>
        </w:rPr>
        <w:br/>
      </w:r>
      <w:r>
        <w:rPr>
          <w:rFonts w:hint="eastAsia"/>
        </w:rPr>
        <w:t>　　　　二、坏血病</w:t>
      </w:r>
      <w:r>
        <w:rPr>
          <w:rFonts w:hint="eastAsia"/>
        </w:rPr>
        <w:br/>
      </w:r>
      <w:r>
        <w:rPr>
          <w:rFonts w:hint="eastAsia"/>
        </w:rPr>
        <w:t>　　　　三、牙龈萎缩、出血</w:t>
      </w:r>
      <w:r>
        <w:rPr>
          <w:rFonts w:hint="eastAsia"/>
        </w:rPr>
        <w:br/>
      </w:r>
      <w:r>
        <w:rPr>
          <w:rFonts w:hint="eastAsia"/>
        </w:rPr>
        <w:t>　　　　四、预防动脉硬化</w:t>
      </w:r>
      <w:r>
        <w:rPr>
          <w:rFonts w:hint="eastAsia"/>
        </w:rPr>
        <w:br/>
      </w:r>
      <w:r>
        <w:rPr>
          <w:rFonts w:hint="eastAsia"/>
        </w:rPr>
        <w:t>　　　　五、抗氧化剂</w:t>
      </w:r>
      <w:r>
        <w:rPr>
          <w:rFonts w:hint="eastAsia"/>
        </w:rPr>
        <w:br/>
      </w:r>
      <w:r>
        <w:rPr>
          <w:rFonts w:hint="eastAsia"/>
        </w:rPr>
        <w:t>　　　　六、治疗贫血</w:t>
      </w:r>
      <w:r>
        <w:rPr>
          <w:rFonts w:hint="eastAsia"/>
        </w:rPr>
        <w:br/>
      </w:r>
      <w:r>
        <w:rPr>
          <w:rFonts w:hint="eastAsia"/>
        </w:rPr>
        <w:t>　　　　七、防癌</w:t>
      </w:r>
      <w:r>
        <w:rPr>
          <w:rFonts w:hint="eastAsia"/>
        </w:rPr>
        <w:br/>
      </w:r>
      <w:r>
        <w:rPr>
          <w:rFonts w:hint="eastAsia"/>
        </w:rPr>
        <w:t>　　　　八、保护细胞、解毒，保护肝脏</w:t>
      </w:r>
      <w:r>
        <w:rPr>
          <w:rFonts w:hint="eastAsia"/>
        </w:rPr>
        <w:br/>
      </w:r>
      <w:r>
        <w:rPr>
          <w:rFonts w:hint="eastAsia"/>
        </w:rPr>
        <w:t>　　　　九、提高人体的免疫力</w:t>
      </w:r>
      <w:r>
        <w:rPr>
          <w:rFonts w:hint="eastAsia"/>
        </w:rPr>
        <w:br/>
      </w:r>
      <w:r>
        <w:rPr>
          <w:rFonts w:hint="eastAsia"/>
        </w:rPr>
        <w:t>　　　　十、提高机体的应急能力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2019-2024年中国VC产业运行动态分析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2019-2024年中国VC市场现状</w:t>
      </w:r>
      <w:r>
        <w:rPr>
          <w:rFonts w:hint="eastAsia"/>
        </w:rPr>
        <w:br/>
      </w:r>
      <w:r>
        <w:rPr>
          <w:rFonts w:hint="eastAsia"/>
        </w:rPr>
        <w:t>　　　　一、中国VC原料药发展概况</w:t>
      </w:r>
      <w:r>
        <w:rPr>
          <w:rFonts w:hint="eastAsia"/>
        </w:rPr>
        <w:br/>
      </w:r>
      <w:r>
        <w:rPr>
          <w:rFonts w:hint="eastAsia"/>
        </w:rPr>
        <w:t>　　　　二、中国VC供应商发展格局</w:t>
      </w:r>
      <w:r>
        <w:rPr>
          <w:rFonts w:hint="eastAsia"/>
        </w:rPr>
        <w:br/>
      </w:r>
      <w:r>
        <w:rPr>
          <w:rFonts w:hint="eastAsia"/>
        </w:rPr>
        <w:t>　　　　三、我国VC价格分析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四、2019-2024年中国VC市场景气度高</w:t>
      </w:r>
      <w:r>
        <w:rPr>
          <w:rFonts w:hint="eastAsia"/>
        </w:rPr>
        <w:br/>
      </w:r>
      <w:r>
        <w:rPr>
          <w:rFonts w:hint="eastAsia"/>
        </w:rPr>
        <w:t>　　第二节 VC工艺技术及专利</w:t>
      </w:r>
      <w:r>
        <w:rPr>
          <w:rFonts w:hint="eastAsia"/>
        </w:rPr>
        <w:br/>
      </w:r>
      <w:r>
        <w:rPr>
          <w:rFonts w:hint="eastAsia"/>
        </w:rPr>
        <w:t>　　　　一、果蔬VC含量测定及其分析</w:t>
      </w:r>
      <w:r>
        <w:rPr>
          <w:rFonts w:hint="eastAsia"/>
        </w:rPr>
        <w:br/>
      </w:r>
      <w:r>
        <w:rPr>
          <w:rFonts w:hint="eastAsia"/>
        </w:rPr>
        <w:t>　　　　二、VC磷酸酯镁合成工艺条件研究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2019-2024年中国VC行业发展存在的问题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四、VC产品结构不合理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中国VE行业进出口市场情况分析</w:t>
      </w:r>
      <w:r>
        <w:rPr>
          <w:rFonts w:hint="eastAsia"/>
        </w:rPr>
        <w:br/>
      </w:r>
      <w:r>
        <w:rPr>
          <w:rFonts w:hint="eastAsia"/>
        </w:rPr>
        <w:t>　　2016年1-10月国内VC市场整体低迷；11月起，受下游产品磷酸酯货紧影响市场逐渐升温，呈现“跳跃式”上涨。日石家庄市环保政策致使多个主要厂家停产，VC价格开始上涨。目前石药已恢复生产，但开工水平较低，供给端维持收缩状态。</w:t>
      </w:r>
      <w:r>
        <w:rPr>
          <w:rFonts w:hint="eastAsia"/>
        </w:rPr>
        <w:br/>
      </w:r>
      <w:r>
        <w:rPr>
          <w:rFonts w:hint="eastAsia"/>
        </w:rPr>
        <w:t>　　VC产品价格多年持续弱势运行，初至4月份价格上涨较多。受行业产能严重过剩影响，近年来VC国内报价、出口均价持续走低。</w:t>
      </w:r>
      <w:r>
        <w:rPr>
          <w:rFonts w:hint="eastAsia"/>
        </w:rPr>
        <w:br/>
      </w:r>
      <w:r>
        <w:rPr>
          <w:rFonts w:hint="eastAsia"/>
        </w:rPr>
        <w:t>　　VC出口量及出口均价情况</w:t>
      </w:r>
      <w:r>
        <w:rPr>
          <w:rFonts w:hint="eastAsia"/>
        </w:rPr>
        <w:br/>
      </w:r>
      <w:r>
        <w:rPr>
          <w:rFonts w:hint="eastAsia"/>
        </w:rPr>
        <w:t>　　第一节 2019-2024年中国VE行业进出口量分析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一、2019-2024年中国VE行业进口分析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二、2019-2024年中国VE行业出口分析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2024-2030年中国VE行业进出口市场预测分析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一、2024-2030年中国VE行业进口预测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二、2024-2030年中国VE行业出口预测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2019-2024年中国VC制造业核心竞争力分析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一、全球VC市场竞争格局</w:t>
      </w:r>
      <w:r>
        <w:rPr>
          <w:rFonts w:hint="eastAsia"/>
        </w:rPr>
        <w:br/>
      </w:r>
      <w:r>
        <w:rPr>
          <w:rFonts w:hint="eastAsia"/>
        </w:rPr>
        <w:t>　　　　二、中国VC制造业的环境分析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四、VC制造业应从规模扩张向创新转变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2019-2024年中国VC集中度分析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2019-2024年中国VC优势生产企业竞争力分析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鲁维制药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安徽泰格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VC产业用户度分析</w:t>
      </w:r>
      <w:r>
        <w:rPr>
          <w:rFonts w:hint="eastAsia"/>
        </w:rPr>
        <w:br/>
      </w:r>
      <w:r>
        <w:rPr>
          <w:rFonts w:hint="eastAsia"/>
        </w:rPr>
        <w:t>　　第一节 VC产业用户认知程度</w:t>
      </w:r>
      <w:r>
        <w:rPr>
          <w:rFonts w:hint="eastAsia"/>
        </w:rPr>
        <w:br/>
      </w:r>
      <w:r>
        <w:rPr>
          <w:rFonts w:hint="eastAsia"/>
        </w:rPr>
        <w:t>　　第二节 VC产业用户关注因素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2024-2030年中国VC行业发展趋势分析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2024-2030年中国VC趋势预测分析</w:t>
      </w:r>
      <w:r>
        <w:rPr>
          <w:rFonts w:hint="eastAsia"/>
        </w:rPr>
        <w:br/>
      </w:r>
      <w:r>
        <w:rPr>
          <w:rFonts w:hint="eastAsia"/>
        </w:rPr>
        <w:t>　　　　一、未来VC发展趋势</w:t>
      </w:r>
      <w:r>
        <w:rPr>
          <w:rFonts w:hint="eastAsia"/>
        </w:rPr>
        <w:br/>
      </w:r>
      <w:r>
        <w:rPr>
          <w:rFonts w:hint="eastAsia"/>
        </w:rPr>
        <w:t>　　　　二、VC市场竞争格局预测分析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三、VC价格预测分析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2024-2030年中国VC市场趋势预测分析</w:t>
      </w:r>
      <w:r>
        <w:rPr>
          <w:rFonts w:hint="eastAsia"/>
        </w:rPr>
        <w:br/>
      </w:r>
      <w:r>
        <w:rPr>
          <w:rFonts w:hint="eastAsia"/>
        </w:rPr>
        <w:t>　　　　一、VC供给预测分析</w:t>
      </w:r>
      <w:r>
        <w:rPr>
          <w:rFonts w:hint="eastAsia"/>
        </w:rPr>
        <w:br/>
      </w:r>
      <w:r>
        <w:rPr>
          <w:rFonts w:hint="eastAsia"/>
        </w:rPr>
        <w:t>　　　　二、VC需求预测分析</w:t>
      </w:r>
      <w:r>
        <w:rPr>
          <w:rFonts w:hint="eastAsia"/>
        </w:rPr>
        <w:br/>
      </w:r>
      <w:r>
        <w:rPr>
          <w:rFonts w:hint="eastAsia"/>
        </w:rPr>
        <w:t>　　　　三、VC进出口预测分析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2024-2030年中国VC市场盈利预测分析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2024-2030年中国VC产业投资机会与风险分析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2024-2030年中国VC产业投资环境预测分析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2024-2030年中国VC产业投资机会分析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2024-2030年中国VC产业风险分析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(中智^林)专家投资建议</w:t>
      </w:r>
      <w:r>
        <w:rPr>
          <w:rFonts w:hint="eastAsia"/>
        </w:rPr>
        <w:br/>
      </w:r>
      <w:r>
        <w:rPr>
          <w:rFonts w:hint="eastAsia"/>
        </w:rPr>
        <w:t>　　图表 东北制药主要经济指标走势图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东北制药经营收入走势图</w:t>
      </w:r>
      <w:r>
        <w:rPr>
          <w:rFonts w:hint="eastAsia"/>
        </w:rPr>
        <w:br/>
      </w:r>
      <w:r>
        <w:rPr>
          <w:rFonts w:hint="eastAsia"/>
        </w:rPr>
        <w:t>　　图表 东北制药盈利指标走势图</w:t>
      </w:r>
      <w:r>
        <w:rPr>
          <w:rFonts w:hint="eastAsia"/>
        </w:rPr>
        <w:br/>
      </w:r>
      <w:r>
        <w:rPr>
          <w:rFonts w:hint="eastAsia"/>
        </w:rPr>
        <w:t>　　图表 东北制药负债情况图</w:t>
      </w:r>
      <w:r>
        <w:rPr>
          <w:rFonts w:hint="eastAsia"/>
        </w:rPr>
        <w:br/>
      </w:r>
      <w:r>
        <w:rPr>
          <w:rFonts w:hint="eastAsia"/>
        </w:rPr>
        <w:t>　　图表 东北制药负债指标走势图</w:t>
      </w:r>
      <w:r>
        <w:rPr>
          <w:rFonts w:hint="eastAsia"/>
        </w:rPr>
        <w:br/>
      </w:r>
      <w:r>
        <w:rPr>
          <w:rFonts w:hint="eastAsia"/>
        </w:rPr>
        <w:t>　　图表 东北制药运营能力指标走势图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石家庄制药主要经济指标走势图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石家庄制药经营收入走势图</w:t>
      </w:r>
      <w:r>
        <w:rPr>
          <w:rFonts w:hint="eastAsia"/>
        </w:rPr>
        <w:br/>
      </w:r>
      <w:r>
        <w:rPr>
          <w:rFonts w:hint="eastAsia"/>
        </w:rPr>
        <w:t>　　图表 石家庄制药盈利指标走势图</w:t>
      </w:r>
      <w:r>
        <w:rPr>
          <w:rFonts w:hint="eastAsia"/>
        </w:rPr>
        <w:br/>
      </w:r>
      <w:r>
        <w:rPr>
          <w:rFonts w:hint="eastAsia"/>
        </w:rPr>
        <w:t>　　图表 石家庄制药负债情况图</w:t>
      </w:r>
      <w:r>
        <w:rPr>
          <w:rFonts w:hint="eastAsia"/>
        </w:rPr>
        <w:br/>
      </w:r>
      <w:r>
        <w:rPr>
          <w:rFonts w:hint="eastAsia"/>
        </w:rPr>
        <w:t>　　图表 石家庄制药负债指标走势图</w:t>
      </w:r>
      <w:r>
        <w:rPr>
          <w:rFonts w:hint="eastAsia"/>
        </w:rPr>
        <w:br/>
      </w:r>
      <w:r>
        <w:rPr>
          <w:rFonts w:hint="eastAsia"/>
        </w:rPr>
        <w:t>　　图表 石家庄制药运营能力指标走势图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石家庄制药成长能力指标走势图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江苏江山制药有限公司负债指标走势图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鲁维制药主要经济指标走势图</w:t>
      </w:r>
      <w:r>
        <w:rPr>
          <w:rFonts w:hint="eastAsia"/>
        </w:rPr>
        <w:br/>
      </w:r>
      <w:r>
        <w:rPr>
          <w:rFonts w:hint="eastAsia"/>
        </w:rPr>
        <w:t>　　图表 鲁维制药经营收入走势图</w:t>
      </w:r>
      <w:r>
        <w:rPr>
          <w:rFonts w:hint="eastAsia"/>
        </w:rPr>
        <w:br/>
      </w:r>
      <w:r>
        <w:rPr>
          <w:rFonts w:hint="eastAsia"/>
        </w:rPr>
        <w:t>　　图表 鲁维制药盈利指标走势图</w:t>
      </w:r>
      <w:r>
        <w:rPr>
          <w:rFonts w:hint="eastAsia"/>
        </w:rPr>
        <w:br/>
      </w:r>
      <w:r>
        <w:rPr>
          <w:rFonts w:hint="eastAsia"/>
        </w:rPr>
        <w:t>　　图表 鲁维制药负债情况图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fa31ad4c6442e" w:history="1">
        <w:r>
          <w:rPr>
            <w:rStyle w:val="Hyperlink"/>
          </w:rPr>
          <w:t>中国VC行业发展调研与市场前景预测报告（2024-2030年）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fa31ad4c6442e" w:history="1">
        <w:r>
          <w:rPr>
            <w:rStyle w:val="Hyperlink"/>
          </w:rPr>
          <w:t>https://www.20087.com/5/97/VCDeXianZhuangHeFaZhanQuShi.html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1259c646f4b67" w:history="1">
      <w:r>
        <w:rPr>
          <w:rStyle w:val="Hyperlink"/>
        </w:rPr>
        <w:t>中国VC行业发展调研与市场前景预测报告（2024-2030年）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VCDeXianZhuangHeFaZhanQuShi.html" TargetMode="External" Id="Rdbdfa31ad4c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VCDeXianZhuangHeFaZhanQuShi.html" TargetMode="External" Id="R1561259c646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2024-05-23T04:22:00Z</dcterms:created>
  <dcterms:modified xsi:type="dcterms:W3CDTF">2024-05-23T05:22:00Z</dcterms:modified>
  <dc:subject>中国VC行业发展调研与市场前景预测报告（2024-2030年）</dc:subject>
  <dc:title>中国VC行业发展调研与市场前景预测报告（2024-2030年）</dc:title>
  <cp:keywords>中国VC行业发展调研与市场前景预测报告（2024-2030年）</cp:keywords>
  <dc:description>中国VC行业发展调研与市场前景预测报告（2024-2030年）</dc:description>
</cp:coreProperties>
</file>