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04e8737ce45d8" w:history="1">
              <w:r>
                <w:rPr>
                  <w:rStyle w:val="Hyperlink"/>
                </w:rPr>
                <w:t>2025-2031年中国雷帕霉素行业市场分析与前景趋势报告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04e8737ce45d8" w:history="1">
              <w:r>
                <w:rPr>
                  <w:rStyle w:val="Hyperlink"/>
                </w:rPr>
                <w:t>2025-2031年中国雷帕霉素行业市场分析与前景趋势报告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04e8737ce45d8" w:history="1">
                <w:r>
                  <w:rPr>
                    <w:rStyle w:val="Hyperlink"/>
                  </w:rPr>
                  <w:t>https://www.20087.com/1/26/LeiPaMeiSuFaZhanXianZhuangQianJing.html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帕霉素是一种从土壤细菌中提取的免疫抑制剂，主要用于预防器官移植后的排斥反应以及治疗某些类型的癌症。其作用机制主要是通过抑制mTOR信号通路来调节细胞生长和增殖。近年来，随着对雷帕霉素生物学效应研究的深入，发现它在抗衰老、延长寿命方面也显示出潜在的应用价值。然而，由于其副作用限制了临床应用范围，需谨慎使用。</w:t>
      </w:r>
      <w:r>
        <w:rPr>
          <w:rFonts w:hint="eastAsia"/>
        </w:rPr>
        <w:br/>
      </w:r>
      <w:r>
        <w:rPr>
          <w:rFonts w:hint="eastAsia"/>
        </w:rPr>
        <w:t>　　未来，雷帕霉素的研究和应用前景广阔。一方面，通过改进药物递送系统，如纳米载体或脂质体包裹，可以提高雷帕霉素的靶向性和生物利用度，减少不良反应。此外，结合基因编辑技术和精准医疗策略，针对特定患者群体进行个性化治疗，有望进一步拓展其临床适应症。另一方面，随着老龄化社会的到来，探索雷帕霉素在延缓衰老相关疾病中的作用成为新的研究热点。例如，开展大规模临床试验验证其在改善老年人健康状况方面的效果，为开发新一代抗衰老药物奠定基础。同时，加强国际合作，共享最新研究成果和技术经验，有助于推动整个领域的进步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04e8737ce45d8" w:history="1">
        <w:r>
          <w:rPr>
            <w:rStyle w:val="Hyperlink"/>
          </w:rPr>
          <w:t>2025-2031年中国雷帕霉素行业市场分析与前景趋势报告</w:t>
        </w:r>
      </w:hyperlink>
      <w:r>
        <w:rPr>
          <w:rFonts w:hint="eastAsia"/>
        </w:rPr>
        <w:t>》基于国家统计局、相关协会等权威数据，结合专业团队对雷帕霉素行业的长期监测，全面分析了雷帕霉素行业的市场规模、技术现状、发展趋势及竞争格局。报告详细梳理了雷帕霉素市场需求、进出口情况、上下游产业链、重点区域分布及主要企业动态，并通过SWOT分析揭示了雷帕霉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雷帕霉素行业概述</w:t>
      </w:r>
      <w:r>
        <w:rPr>
          <w:rFonts w:hint="eastAsia"/>
        </w:rPr>
        <w:br/>
      </w:r>
      <w:r>
        <w:rPr>
          <w:rFonts w:hint="eastAsia"/>
        </w:rPr>
        <w:t>　　第一节 雷帕霉素定义与分类</w:t>
      </w:r>
      <w:r>
        <w:rPr>
          <w:rFonts w:hint="eastAsia"/>
        </w:rPr>
        <w:br/>
      </w:r>
      <w:r>
        <w:rPr>
          <w:rFonts w:hint="eastAsia"/>
        </w:rPr>
        <w:t>　　第二节 雷帕霉素应用领域</w:t>
      </w:r>
      <w:r>
        <w:rPr>
          <w:rFonts w:hint="eastAsia"/>
        </w:rPr>
        <w:br/>
      </w:r>
      <w:r>
        <w:rPr>
          <w:rFonts w:hint="eastAsia"/>
        </w:rPr>
        <w:t>　　第三节 雷帕霉素行业经济指标分析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雷帕霉素产业链及经营模式分析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三、雷帕霉素销售模式及销售渠道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全球雷帕霉素市场发展综述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2019-2024年全球雷帕霉素市场规模与趋势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主要国家与地区雷帕霉素市场分析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2025-2031年全球雷帕霉素行业发展趋势与前景预测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中国雷帕霉素行业市场分析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2024-2025年雷帕霉素产能与投资动态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一、国内雷帕霉素产能及利用情况</w:t>
      </w:r>
      <w:r>
        <w:rPr>
          <w:rFonts w:hint="eastAsia"/>
        </w:rPr>
        <w:br/>
      </w:r>
      <w:r>
        <w:rPr>
          <w:rFonts w:hint="eastAsia"/>
        </w:rPr>
        <w:t>　　　　二、雷帕霉素产能扩张与投资动态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2025-2031年雷帕霉素行业产量统计与趋势预测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一、2019-2024年雷帕霉素行业产量数据统计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1、2019-2024年雷帕霉素产量及增长趋势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2、2019-2024年雷帕霉素细分产品产量及份额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二、影响雷帕霉素产量的关键因素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三、2025-2031年雷帕霉素产量预测</w:t>
      </w:r>
      <w:r>
        <w:rPr>
          <w:rFonts w:hint="eastAsia"/>
        </w:rPr>
        <w:br/>
      </w:r>
      <w:r>
        <w:rPr>
          <w:rFonts w:hint="eastAsia"/>
        </w:rPr>
        <w:t>　　第三节 2025-2031年雷帕霉素市场需求与销售分析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一、2024-2025年雷帕霉素行业需求现状</w:t>
      </w:r>
      <w:r>
        <w:rPr>
          <w:rFonts w:hint="eastAsia"/>
        </w:rPr>
        <w:br/>
      </w:r>
      <w:r>
        <w:rPr>
          <w:rFonts w:hint="eastAsia"/>
        </w:rPr>
        <w:t>　　　　二、雷帕霉素客户群体与需求特点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三、2019-2024年雷帕霉素行业销售规模分析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四、2025-2031年雷帕霉素市场增长潜力与规模预测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中国雷帕霉素细分市场与下游应用领域分析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雷帕霉素细分市场分析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一、2024-2025年雷帕霉素主要细分产品市场现状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雷帕霉素下游应用与客户群体分析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一、2024-2025年雷帕霉素各应用领域市场现状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2024-2025年雷帕霉素行业技术发展现状及趋势分析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雷帕霉素行业技术发展现状分析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国内外雷帕霉素行业技术差异与原因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雷帕霉素行业技术发展方向、趋势预测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提升雷帕霉素行业技术能力策略建议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雷帕霉素价格机制与竞争策略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一、2019-2024年雷帕霉素市场价格走势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雷帕霉素定价策略与方法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2025-2031年雷帕霉素价格竞争态势与趋势预测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中国雷帕霉素行业重点区域市场研究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2024-2025年重点区域雷帕霉素市场发展概况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二、2019-2024年雷帕霉素市场需求规模情况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三、2025-2031年雷帕霉素行业发展潜力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二、2019-2024年雷帕霉素市场需求规模情况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三、2025-2031年雷帕霉素行业发展潜力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二、2019-2024年雷帕霉素市场需求规模情况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三、2025-2031年雷帕霉素行业发展潜力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二、2019-2024年雷帕霉素市场需求规模情况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三、2025-2031年雷帕霉素行业发展潜力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二、2019-2024年雷帕霉素市场需求规模情况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三、2025-2031年雷帕霉素行业发展潜力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2019-2024年中国雷帕霉素行业进出口情况分析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雷帕霉素行业进口情况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一、2019-2024年雷帕霉素进口规模及增长情况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二、雷帕霉素主要进口来源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雷帕霉素行业出口情况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一、2019-2024年雷帕霉素出口规模及增长情况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二、雷帕霉素主要出口目的地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2019-2024年中国雷帕霉素行业总体发展与财务状况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2019-2024年中国雷帕霉素行业规模情况</w:t>
      </w:r>
      <w:r>
        <w:rPr>
          <w:rFonts w:hint="eastAsia"/>
        </w:rPr>
        <w:br/>
      </w:r>
      <w:r>
        <w:rPr>
          <w:rFonts w:hint="eastAsia"/>
        </w:rPr>
        <w:t>　　　　一、雷帕霉素行业企业数量规模</w:t>
      </w:r>
      <w:r>
        <w:rPr>
          <w:rFonts w:hint="eastAsia"/>
        </w:rPr>
        <w:br/>
      </w:r>
      <w:r>
        <w:rPr>
          <w:rFonts w:hint="eastAsia"/>
        </w:rPr>
        <w:t>　　　　二、雷帕霉素行业从业人员规模</w:t>
      </w:r>
      <w:r>
        <w:rPr>
          <w:rFonts w:hint="eastAsia"/>
        </w:rPr>
        <w:br/>
      </w:r>
      <w:r>
        <w:rPr>
          <w:rFonts w:hint="eastAsia"/>
        </w:rPr>
        <w:t>　　　　三、雷帕霉素行业市场敏感性分析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2019-2024年中国雷帕霉素行业财务能力分析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一、雷帕霉素行业盈利能力</w:t>
      </w:r>
      <w:r>
        <w:rPr>
          <w:rFonts w:hint="eastAsia"/>
        </w:rPr>
        <w:br/>
      </w:r>
      <w:r>
        <w:rPr>
          <w:rFonts w:hint="eastAsia"/>
        </w:rPr>
        <w:t>　　　　二、雷帕霉素行业偿债能力</w:t>
      </w:r>
      <w:r>
        <w:rPr>
          <w:rFonts w:hint="eastAsia"/>
        </w:rPr>
        <w:br/>
      </w:r>
      <w:r>
        <w:rPr>
          <w:rFonts w:hint="eastAsia"/>
        </w:rPr>
        <w:t>　　　　三、雷帕霉素行业营运能力</w:t>
      </w:r>
      <w:r>
        <w:rPr>
          <w:rFonts w:hint="eastAsia"/>
        </w:rPr>
        <w:br/>
      </w:r>
      <w:r>
        <w:rPr>
          <w:rFonts w:hint="eastAsia"/>
        </w:rPr>
        <w:t>　　　　四、雷帕霉素行业发展能力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雷帕霉素行业重点企业调研分析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二、企业雷帕霉素业务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二、企业雷帕霉素业务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二、企业雷帕霉素业务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二、企业雷帕霉素业务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二、企业雷帕霉素业务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二、企业雷帕霉素业务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中国雷帕霉素行业竞争格局分析</w:t>
      </w:r>
      <w:r>
        <w:rPr>
          <w:rFonts w:hint="eastAsia"/>
        </w:rPr>
        <w:br/>
      </w:r>
      <w:r>
        <w:rPr>
          <w:rFonts w:hint="eastAsia"/>
        </w:rPr>
        <w:t>　　第一节 雷帕霉素行业竞争格局总览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2024-2025年雷帕霉素行业竞争力分析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2019-2024年雷帕霉素行业企业并购活动分析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2024-2025年雷帕霉素行业会展与招投标活动分析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一、雷帕霉素行业会展活动及其市场影响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2025年中国雷帕霉素企业发展企业发展策略与建议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雷帕霉素销售模式与渠道策略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雷帕霉素品牌与市场推广策略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雷帕霉素研发投入与技术创新能力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雷帕霉素合作联盟与资源整合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中国雷帕霉素行业风险与对策</w:t>
      </w:r>
      <w:r>
        <w:rPr>
          <w:rFonts w:hint="eastAsia"/>
        </w:rPr>
        <w:br/>
      </w:r>
      <w:r>
        <w:rPr>
          <w:rFonts w:hint="eastAsia"/>
        </w:rPr>
        <w:t>　　第一节 雷帕霉素行业SWOT分析</w:t>
      </w:r>
      <w:r>
        <w:rPr>
          <w:rFonts w:hint="eastAsia"/>
        </w:rPr>
        <w:br/>
      </w:r>
      <w:r>
        <w:rPr>
          <w:rFonts w:hint="eastAsia"/>
        </w:rPr>
        <w:t>　　　　一、雷帕霉素行业优势</w:t>
      </w:r>
      <w:r>
        <w:rPr>
          <w:rFonts w:hint="eastAsia"/>
        </w:rPr>
        <w:br/>
      </w:r>
      <w:r>
        <w:rPr>
          <w:rFonts w:hint="eastAsia"/>
        </w:rPr>
        <w:t>　　　　二、雷帕霉素行业劣势</w:t>
      </w:r>
      <w:r>
        <w:rPr>
          <w:rFonts w:hint="eastAsia"/>
        </w:rPr>
        <w:br/>
      </w:r>
      <w:r>
        <w:rPr>
          <w:rFonts w:hint="eastAsia"/>
        </w:rPr>
        <w:t>　　　　三、雷帕霉素市场机会</w:t>
      </w:r>
      <w:r>
        <w:rPr>
          <w:rFonts w:hint="eastAsia"/>
        </w:rPr>
        <w:br/>
      </w:r>
      <w:r>
        <w:rPr>
          <w:rFonts w:hint="eastAsia"/>
        </w:rPr>
        <w:t>　　　　四、雷帕霉素市场威胁</w:t>
      </w:r>
      <w:r>
        <w:rPr>
          <w:rFonts w:hint="eastAsia"/>
        </w:rPr>
        <w:br/>
      </w:r>
      <w:r>
        <w:rPr>
          <w:rFonts w:hint="eastAsia"/>
        </w:rPr>
        <w:t>　　第二节 雷帕霉素行业风险及对策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2025-2031年中国雷帕霉素行业前景与发展趋势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2024-2025年雷帕霉素行业发展环境分析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一、雷帕霉素行业主管部门与监管体制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二、雷帕霉素行业主要法律法规及政策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三、雷帕霉素行业标准与质量监管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2025-2031年雷帕霉素行业发展趋势与方向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2025-2031年雷帕霉素行业发展潜力与机遇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雷帕霉素行业研究结论与建议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雷帕霉素行业发展建议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雷帕霉素行业历程</w:t>
      </w:r>
      <w:r>
        <w:rPr>
          <w:rFonts w:hint="eastAsia"/>
        </w:rPr>
        <w:br/>
      </w:r>
      <w:r>
        <w:rPr>
          <w:rFonts w:hint="eastAsia"/>
        </w:rPr>
        <w:t>　　图表 雷帕霉素行业生命周期</w:t>
      </w:r>
      <w:r>
        <w:rPr>
          <w:rFonts w:hint="eastAsia"/>
        </w:rPr>
        <w:br/>
      </w:r>
      <w:r>
        <w:rPr>
          <w:rFonts w:hint="eastAsia"/>
        </w:rPr>
        <w:t>　　图表 雷帕霉素行业产业链分析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2019-2024年中国雷帕霉素行业市场规模及增长情况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2019-2024年雷帕霉素行业市场容量分析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2019-2024年中国雷帕霉素行业产能统计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2019-2024年中国雷帕霉素行业产量及增长趋势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2019-2024年中国雷帕霉素市场需求量及增速统计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2024年中国雷帕霉素行业需求领域分布格局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2019-2024年中国雷帕霉素行业销售收入分析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2019-2024年中国雷帕霉素行业盈利情况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2019-2024年中国雷帕霉素行业利润总额统计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2019-2024年中国雷帕霉素进口数量分析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2019-2024年中国雷帕霉素进口金额分析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2019-2024年中国雷帕霉素出口数量分析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2019-2024年中国雷帕霉素出口金额分析</w:t>
      </w:r>
      <w:r>
        <w:rPr>
          <w:rFonts w:hint="eastAsia"/>
        </w:rPr>
        <w:br/>
      </w:r>
      <w:r>
        <w:rPr>
          <w:rFonts w:hint="eastAsia"/>
        </w:rPr>
        <w:t>　　图表 2024年中国雷帕霉素进口国家及地区分析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2024年中国雷帕霉素出口国家及地区分析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2019-2024年中国雷帕霉素行业企业数量情况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2019-2024年中国雷帕霉素行业企业平均规模情况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**地区雷帕霉素市场规模及增长情况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**地区雷帕霉素行业市场需求情况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**地区雷帕霉素市场规模及增长情况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**地区雷帕霉素行业市场需求情况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**地区雷帕霉素市场规模及增长情况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**地区雷帕霉素行业市场需求情况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**地区雷帕霉素市场规模及增长情况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**地区雷帕霉素行业市场需求情况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雷帕霉素重点企业（一）基本信息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雷帕霉素重点企业（一）经营情况分析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雷帕霉素重点企业（一）主要经济指标情况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雷帕霉素重点企业（一）盈利能力情况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雷帕霉素重点企业（二）经营情况分析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雷帕霉素重点企业（二）主要经济指标情况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雷帕霉素重点企业（二）盈利能力情况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雷帕霉素重点企业（三）经营情况分析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雷帕霉素重点企业（三）主要经济指标情况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雷帕霉素重点企业（三）盈利能力情况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2025-2031年中国雷帕霉素行业产能预测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2025-2031年中国雷帕霉素行业产量预测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2025-2031年中国雷帕霉素市场需求量预测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2025-2031年中国雷帕霉素行业供需平衡预测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2025-2031年中国雷帕霉素行业市场容量预测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2025-2031年中国雷帕霉素行业市场规模预测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2025年中国雷帕霉素市场前景分析</w:t>
      </w:r>
      <w:r>
        <w:rPr>
          <w:rFonts w:hint="eastAsia"/>
        </w:rPr>
        <w:br/>
      </w:r>
      <w:r>
        <w:rPr>
          <w:rFonts w:hint="eastAsia"/>
        </w:rPr>
        <w:t>　　图表 2025年中国雷帕霉素发展趋势预测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04e8737ce45d8" w:history="1">
        <w:r>
          <w:rPr>
            <w:rStyle w:val="Hyperlink"/>
          </w:rPr>
          <w:t>2025-2031年中国雷帕霉素行业市场分析与前景趋势报告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04e8737ce45d8" w:history="1">
        <w:r>
          <w:rPr>
            <w:rStyle w:val="Hyperlink"/>
          </w:rPr>
          <w:t>https://www.20087.com/1/26/LeiPaMeiSuFaZhanXianZhuangQianJing.html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热点：雷帕霉素的作用与功效、雷帕霉素mtor抑制剂、雷帕霉素多少钱一盒、雷帕霉素多少钱一盒、雷帕霉素作用、雷帕霉素靶蛋白、雷帕霉素图片、雷帕霉素的作用与副作用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e861cebad42bb" w:history="1">
      <w:r>
        <w:rPr>
          <w:rStyle w:val="Hyperlink"/>
        </w:rPr>
        <w:t>2025-2031年中国雷帕霉素行业市场分析与前景趋势报告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LeiPaMeiSuFaZhanXianZhuangQianJing.html" TargetMode="External" Id="Ra3f04e8737ce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LeiPaMeiSuFaZhanXianZhuangQianJing.html" TargetMode="External" Id="Rf8be861cebad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2025-05-19T02:20:21Z</dcterms:created>
  <dcterms:modified xsi:type="dcterms:W3CDTF">2025-05-19T03:20:21Z</dcterms:modified>
  <dc:subject>2025-2031年中国雷帕霉素行业市场分析与前景趋势报告</dc:subject>
  <dc:title>2025-2031年中国雷帕霉素行业市场分析与前景趋势报告</dc:title>
  <cp:keywords>2025-2031年中国雷帕霉素行业市场分析与前景趋势报告</cp:keywords>
  <dc:description>2025-2031年中国雷帕霉素行业市场分析与前景趋势报告</dc:description>
</cp:coreProperties>
</file>