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beef449ba4e8f" w:history="1">
              <w:r>
                <w:rPr>
                  <w:rStyle w:val="Hyperlink"/>
                </w:rPr>
                <w:t>2026-2032年全球与中国冲击波治疗设备行业现状分析及发展前景研究报告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beef449ba4e8f" w:history="1">
              <w:r>
                <w:rPr>
                  <w:rStyle w:val="Hyperlink"/>
                </w:rPr>
                <w:t>2026-2032年全球与中国冲击波治疗设备行业现状分析及发展前景研究报告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beef449ba4e8f" w:history="1">
                <w:r>
                  <w:rPr>
                    <w:rStyle w:val="Hyperlink"/>
                  </w:rPr>
                  <w:t>https://www.20087.com/5/07/ChongJiBoZhiLiaoSheBeiHangYeXianZhuangJiQianJing.html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波治疗设备利用高能量声波聚焦于人体特定部位，通过机械刺激促进组织再生、缓解慢性疼痛及改善局部血液循环，已获准用于治疗足底筋膜炎、肩周炎、肌腱钙化及勃起功能障碍等适应症。冲击波治疗设备分为聚焦式（高能量）与发散式（低能量）两类，高端型号集成超声或X光定位系统以确保精准靶向，并具备多档能量调节与治疗头自动识别功能。在康复医学与运动损伤管理领域，冲击波疗法因非侵入、疗程短、副作用少而广受青睐。然而，操作人员培训不足、治疗参数标准化缺失及疗效个体差异大，仍是临床推广的主要障碍。</w:t>
      </w:r>
      <w:r>
        <w:rPr>
          <w:rFonts w:hint="eastAsia"/>
        </w:rPr>
        <w:br/>
      </w:r>
      <w:r>
        <w:rPr>
          <w:rFonts w:hint="eastAsia"/>
        </w:rPr>
        <w:t>　　未来，冲击波治疗设备将向精准导航、联合疗法与家庭化应用方向演进。AI图像分割算法可自动识别病灶边界，联动机械臂实现亚毫米级定位；而与富血小板血浆（PRP）注射或低强度激光协同使用将增强组织修复效果。在产品形态上，小型化、无线化设备将支持居家康复，配合远程医疗平台进行处方管理。此外，生物标志物反馈系统可实时评估治疗响应，动态优化后续方案。冲击波治疗设备正从单一物理治疗工具升级为融合精准医学、数字健康与个性化康复的智能干预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beef449ba4e8f" w:history="1">
        <w:r>
          <w:rPr>
            <w:rStyle w:val="Hyperlink"/>
          </w:rPr>
          <w:t>2026-2032年全球与中国冲击波治疗设备行业现状分析及发展前景研究报告</w:t>
        </w:r>
      </w:hyperlink>
      <w:r>
        <w:rPr>
          <w:rFonts w:hint="eastAsia"/>
        </w:rPr>
        <w:t>》系统梳理了冲击波治疗设备产业链的整体结构，详细解读了冲击波治疗设备市场规模、需求动态及价格波动的影响因素。报告基于冲击波治疗设备行业现状，结合技术发展与应用趋势，对冲击波治疗设备市场前景和未来发展方向进行了预测。同时，报告重点分析了行业重点企业的竞争策略、市场集中度及品牌表现，并对冲击波治疗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按产品类型细分，全球冲击波治疗设备市场规模2021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移动型冲击波治疗设备</w:t>
      </w:r>
      <w:r>
        <w:rPr>
          <w:rFonts w:hint="eastAsia"/>
        </w:rPr>
        <w:br/>
      </w:r>
      <w:r>
        <w:rPr>
          <w:rFonts w:hint="eastAsia"/>
        </w:rPr>
        <w:t>　　　　1.3.3 固定型冲击波治疗设备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按应用细分，全球冲击波治疗设备市场规模2021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物理治疗中心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　　1.4.5 放射学实验室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冲击波治疗设备行业发展总体概况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冲击波治疗设备行业发展主要特点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冲击波治疗设备行业发展影响因素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冲击波治疗设备有利因素</w:t>
      </w:r>
      <w:r>
        <w:rPr>
          <w:rFonts w:hint="eastAsia"/>
        </w:rPr>
        <w:br/>
      </w:r>
      <w:r>
        <w:rPr>
          <w:rFonts w:hint="eastAsia"/>
        </w:rPr>
        <w:t>　　　　1.5.3 .2 冲击波治疗设备不利因素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全球市场，近三年冲击波治疗设备主要企业占有率及排名（按销量）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冲击波治疗设备主要企业在国际市场占有率（按销量，2023-2026）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2025年冲击波治疗设备主要企业在国际市场排名（按销量）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全球市场主要企业冲击波治疗设备销量（2023-2026）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全球市场，近三年冲击波治疗设备主要企业占有率及排名（按收入）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冲击波治疗设备主要企业在国际市场占有率（按收入，2023-2026）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2025年冲击波治疗设备主要企业在国际市场排名（按收入）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全球市场主要企业冲击波治疗设备销售收入（2023-2026）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全球市场主要企业冲击波治疗设备销售价格（2023-2026）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中国市场，近三年冲击波治疗设备主要企业占有率及排名（按销量）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冲击波治疗设备主要企业在中国市场占有率（按销量，2023-2026）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2025年冲击波治疗设备主要企业在中国市场排名（按销量）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中国市场主要企业冲击波治疗设备销量（2023-2026）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中国市场，近三年冲击波治疗设备主要企业占有率及排名（按收入）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冲击波治疗设备主要企业在中国市场占有率（按收入，2023-2026）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2025年冲击波治疗设备主要企业在中国市场排名（按收入）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中国市场主要企业冲击波治疗设备销售收入（2023-2026）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全球主要厂商冲击波治疗设备总部及产地分布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全球主要厂商成立时间及冲击波治疗设备商业化日期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全球主要厂商冲击波治疗设备产品类型及应用</w:t>
      </w:r>
      <w:r>
        <w:rPr>
          <w:rFonts w:hint="eastAsia"/>
        </w:rPr>
        <w:br/>
      </w:r>
      <w:r>
        <w:rPr>
          <w:rFonts w:hint="eastAsia"/>
        </w:rPr>
        <w:t>　　2.9 冲击波治疗设备行业集中度、竞争程度分析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冲击波治疗设备行业集中度分析：2025年全球Top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全球冲击波治疗设备第一梯队、第二梯队和第三梯队生产商（品牌）及市场份额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全球冲击波治疗设备总体规模分析</w:t>
      </w:r>
      <w:r>
        <w:rPr>
          <w:rFonts w:hint="eastAsia"/>
        </w:rPr>
        <w:br/>
      </w:r>
      <w:r>
        <w:rPr>
          <w:rFonts w:hint="eastAsia"/>
        </w:rPr>
        <w:t>　　3.1 全球冲击波治疗设备供需现状及预测（2021-2032）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全球冲击波治疗设备产能、产量、产能利用率及发展趋势（2021-2032）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全球冲击波治疗设备产量、需求量及发展趋势（2021-2032）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全球主要地区冲击波治疗设备产量及发展趋势（2021-2032）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全球主要地区冲击波治疗设备产量（2021-2026）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全球主要地区冲击波治疗设备产量（2027-2032）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全球主要地区冲击波治疗设备产量市场份额（2021-2032）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中国冲击波治疗设备供需现状及预测（2021-2032）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中国冲击波治疗设备产能、产量、产能利用率及发展趋势（2021-2032）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中国冲击波治疗设备产量、市场需求量及发展趋势（2021-2032）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中国市场冲击波治疗设备进出口（2021-2032）</w:t>
      </w:r>
      <w:r>
        <w:rPr>
          <w:rFonts w:hint="eastAsia"/>
        </w:rPr>
        <w:br/>
      </w:r>
      <w:r>
        <w:rPr>
          <w:rFonts w:hint="eastAsia"/>
        </w:rPr>
        <w:t>　　3.4 全球冲击波治疗设备销量及销售额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全球市场冲击波治疗设备销售额（2021-2032）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全球市场冲击波治疗设备销量（2021-2032）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全球市场冲击波治疗设备价格趋势（2021-2032）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全球冲击波治疗设备主要地区分析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全球主要地区冲击波治疗设备市场规模分析：2021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全球主要地区冲击波治疗设备销售收入及市场份额（2021-2026）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全球主要地区冲击波治疗设备销售收入预测（2027-2032）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全球主要地区冲击波治疗设备销量分析：2021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全球主要地区冲击波治疗设备销量及市场份额（2021-2026）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全球主要地区冲击波治疗设备销量及市场份额预测（2027-2032）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北美市场冲击波治疗设备销量、收入及增长率（2021-2032）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欧洲市场冲击波治疗设备销量、收入及增长率（2021-2032）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中国市场冲击波治疗设备销量、收入及增长率（2021-2032）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日本市场冲击波治疗设备销量、收入及增长率（2021-2032）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东南亚市场冲击波治疗设备销量、收入及增长率（2021-2032）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印度市场冲击波治疗设备销量、收入及增长率（2021-2032）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南美市场冲击波治疗设备销量、收入及增长率（2021-2032）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中东市场冲击波治疗设备销量、收入及增长率（2021-2032）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冲击波治疗设备销量、收入、价格及毛利率（2021-2026）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冲击波治疗设备销量、收入、价格及毛利率（2021-2026）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冲击波治疗设备销量、收入、价格及毛利率（2021-2026）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冲击波治疗设备销量、收入、价格及毛利率（2021-2026）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冲击波治疗设备销量、收入、价格及毛利率（2021-2026）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冲击波治疗设备销量、收入、价格及毛利率（2021-2026）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冲击波治疗设备销量、收入、价格及毛利率（2021-2026）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冲击波治疗设备销量、收入、价格及毛利率（2021-2026）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冲击波治疗设备销量、收入、价格及毛利率（2021-2026）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冲击波治疗设备销量、收入、价格及毛利率（2021-2026）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不同产品类型冲击波治疗设备分析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全球不同产品类型冲击波治疗设备销量（2021-2032）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全球不同产品类型冲击波治疗设备销量及市场份额（2021-2026）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全球不同产品类型冲击波治疗设备销量预测（2027-2032）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全球不同产品类型冲击波治疗设备收入（2021-2032）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全球不同产品类型冲击波治疗设备收入及市场份额（2021-2026）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全球不同产品类型冲击波治疗设备收入预测（2027-2032）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全球不同产品类型冲击波治疗设备价格走势（2021-2032）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中国不同产品类型冲击波治疗设备销量（2021-2032）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中国不同产品类型冲击波治疗设备销量及市场份额（2021-2026）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中国不同产品类型冲击波治疗设备销量预测（2027-2032）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中国不同产品类型冲击波治疗设备收入（2021-2032）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中国不同产品类型冲击波治疗设备收入及市场份额（2021-2026）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中国不同产品类型冲击波治疗设备收入预测（2027-2032）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不同应用冲击波治疗设备分析</w:t>
      </w:r>
      <w:r>
        <w:rPr>
          <w:rFonts w:hint="eastAsia"/>
        </w:rPr>
        <w:br/>
      </w:r>
      <w:r>
        <w:rPr>
          <w:rFonts w:hint="eastAsia"/>
        </w:rPr>
        <w:t>　　7.1 全球不同应用冲击波治疗设备销量（2021-2032）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全球不同应用冲击波治疗设备销量及市场份额（2021-2026）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全球不同应用冲击波治疗设备销量预测（2027-2032）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全球不同应用冲击波治疗设备收入（2021-2032）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全球不同应用冲击波治疗设备收入及市场份额（2021-2026）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全球不同应用冲击波治疗设备收入预测（2027-2032）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全球不同应用冲击波治疗设备价格走势（2021-2032）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中国不同应用冲击波治疗设备销量（2021-2032）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中国不同应用冲击波治疗设备销量及市场份额（2021-2026）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中国不同应用冲击波治疗设备销量预测（2027-2032）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中国不同应用冲击波治疗设备收入（2021-2032）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中国不同应用冲击波治疗设备收入及市场份额（2021-2026）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中国不同应用冲击波治疗设备收入预测（2027-2032）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冲击波治疗设备行业发展趋势</w:t>
      </w:r>
      <w:r>
        <w:rPr>
          <w:rFonts w:hint="eastAsia"/>
        </w:rPr>
        <w:br/>
      </w:r>
      <w:r>
        <w:rPr>
          <w:rFonts w:hint="eastAsia"/>
        </w:rPr>
        <w:t>　　8.2 冲击波治疗设备行业主要驱动因素</w:t>
      </w:r>
      <w:r>
        <w:rPr>
          <w:rFonts w:hint="eastAsia"/>
        </w:rPr>
        <w:br/>
      </w:r>
      <w:r>
        <w:rPr>
          <w:rFonts w:hint="eastAsia"/>
        </w:rPr>
        <w:t>　　8.3 冲击波治疗设备中国企业SWOT分析</w:t>
      </w:r>
      <w:r>
        <w:rPr>
          <w:rFonts w:hint="eastAsia"/>
        </w:rPr>
        <w:br/>
      </w:r>
      <w:r>
        <w:rPr>
          <w:rFonts w:hint="eastAsia"/>
        </w:rPr>
        <w:t>　　8.4 中国冲击波治疗设备行业政策环境分析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冲击波治疗设备行业产业链简介</w:t>
      </w:r>
      <w:r>
        <w:rPr>
          <w:rFonts w:hint="eastAsia"/>
        </w:rPr>
        <w:br/>
      </w:r>
      <w:r>
        <w:rPr>
          <w:rFonts w:hint="eastAsia"/>
        </w:rPr>
        <w:t>　　　　9.1.1 冲击波治疗设备行业供应链分析</w:t>
      </w:r>
      <w:r>
        <w:rPr>
          <w:rFonts w:hint="eastAsia"/>
        </w:rPr>
        <w:br/>
      </w:r>
      <w:r>
        <w:rPr>
          <w:rFonts w:hint="eastAsia"/>
        </w:rPr>
        <w:t>　　　　9.1.2 冲击波治疗设备主要原料及供应情况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冲击波治疗设备行业采购模式</w:t>
      </w:r>
      <w:r>
        <w:rPr>
          <w:rFonts w:hint="eastAsia"/>
        </w:rPr>
        <w:br/>
      </w:r>
      <w:r>
        <w:rPr>
          <w:rFonts w:hint="eastAsia"/>
        </w:rPr>
        <w:t>　　9.3 冲击波治疗设备行业生产模式</w:t>
      </w:r>
      <w:r>
        <w:rPr>
          <w:rFonts w:hint="eastAsia"/>
        </w:rPr>
        <w:br/>
      </w:r>
      <w:r>
        <w:rPr>
          <w:rFonts w:hint="eastAsia"/>
        </w:rPr>
        <w:t>　　9.4 冲击波治疗设备行业销售模式及销售渠道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按产品类型细分，全球冲击波治疗设备市场规模2021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按应用细分，全球冲击波治疗设备市场规模（CAGR）2021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冲击波治疗设备行业发展主要特点</w:t>
      </w:r>
      <w:r>
        <w:rPr>
          <w:rFonts w:hint="eastAsia"/>
        </w:rPr>
        <w:br/>
      </w:r>
      <w:r>
        <w:rPr>
          <w:rFonts w:hint="eastAsia"/>
        </w:rPr>
        <w:t>　　表 4： 冲击波治疗设备行业发展有利因素分析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冲击波治疗设备行业发展不利因素分析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进入冲击波治疗设备行业壁垒</w:t>
      </w:r>
      <w:r>
        <w:rPr>
          <w:rFonts w:hint="eastAsia"/>
        </w:rPr>
        <w:br/>
      </w:r>
      <w:r>
        <w:rPr>
          <w:rFonts w:hint="eastAsia"/>
        </w:rPr>
        <w:t>　　表 7： 冲击波治疗设备主要企业在国际市场占有率（按销量，2023-2026）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2025年冲击波治疗设备主要企业在国际市场排名（按销量）&amp;（台）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全球市场主要企业冲击波治疗设备销量（2023-2026）&amp;（台）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冲击波治疗设备主要企业在国际市场占有率（按收入，2023-2026）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2025年冲击波治疗设备主要企业在国际市场排名（按收入）&amp;（万元）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全球市场主要企业冲击波治疗设备销售收入（2023-2026）&amp;（万元）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全球市场主要企业冲击波治疗设备销售价格（2023-2026）&amp;（元/台）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冲击波治疗设备主要企业在中国市场占有率（按销量，2023-2026）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2025年冲击波治疗设备主要企业在中国市场排名（按销量）&amp;（台）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中国市场主要企业冲击波治疗设备销量（2023-2026）&amp;（台）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冲击波治疗设备主要企业在中国市场占有率（按收入，2023-2026）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2025年冲击波治疗设备主要企业在中国市场排名（按收入）&amp;（万元）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中国市场主要企业冲击波治疗设备销售收入（2023-2026）&amp;（万元）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全球主要厂商冲击波治疗设备总部及产地分布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全球主要厂商成立时间及冲击波治疗设备商业化日期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全球主要厂商冲击波治疗设备产品类型及应用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2025年全球冲击波治疗设备主要厂商市场地位（第一梯队、第二梯队和第三梯队）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全球冲击波治疗设备市场投资、并购等现状分析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全球主要地区冲击波治疗设备产量增速（CAGR）：（2021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全球主要地区冲击波治疗设备产量（2021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全球主要地区冲击波治疗设备产量（2021-2026）&amp;（台）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全球主要地区冲击波治疗设备产量（2027-2032）&amp;（台）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全球主要地区冲击波治疗设备产量市场份额（2021-2026）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全球主要地区冲击波治疗设备产量市场份额（2027-2032）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中国市场冲击波治疗设备产量、销量、进出口（2021-2026）&amp;（台）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中国市场冲击波治疗设备产量、销量、进出口预测（2027-2032）&amp;（台）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全球主要地区冲击波治疗设备销售收入增速：（2021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全球主要地区冲击波治疗设备销售收入（2021-2026）&amp;（万元）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全球主要地区冲击波治疗设备销售收入市场份额（2021-2026）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全球主要地区冲击波治疗设备收入（2027-2032）&amp;（万元）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全球主要地区冲击波治疗设备收入市场份额（2027-2032）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全球主要地区冲击波治疗设备销量（台）：2021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全球主要地区冲击波治疗设备销量（2021-2026）&amp;（台）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全球主要地区冲击波治疗设备销量市场份额（2021-2026）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全球主要地区冲击波治疗设备销量（2027-2032）&amp;（台）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全球主要地区冲击波治疗设备销量份额（2027-2032）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冲击波治疗设备销量（台）、收入（万元）、价格（元/台）及毛利率（2021-2026）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冲击波治疗设备销量（台）、收入（万元）、价格（元/台）及毛利率（2021-2026）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冲击波治疗设备销量（台）、收入（万元）、价格（元/台）及毛利率（2021-2026）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冲击波治疗设备销量（台）、收入（万元）、价格（元/台）及毛利率（2021-2026）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冲击波治疗设备销量（台）、收入（万元）、价格（元/台）及毛利率（2021-2026）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冲击波治疗设备销量（台）、收入（万元）、价格（元/台）及毛利率（2021-2026）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冲击波治疗设备销量（台）、收入（万元）、价格（元/台）及毛利率（2021-2026）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冲击波治疗设备销量（台）、收入（万元）、价格（元/台）及毛利率（2021-2026）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冲击波治疗设备销量（台）、收入（万元）、价格（元/台）及毛利率（2021-2026）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冲击波治疗设备生产基地、销售区域、竞争对手及市场地位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冲击波治疗设备产品规格、参数及市场应用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冲击波治疗设备销量（台）、收入（万元）、价格（元/台）及毛利率（2021-2026）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全球不同产品类型冲击波治疗设备销量（2021-2026）&amp;（台）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全球不同产品类型冲击波治疗设备销量市场份额（2021-2026）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全球不同产品类型冲击波治疗设备销量预测（2027-2032）&amp;（台）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全球市场不同产品类型冲击波治疗设备销量市场份额预测（2027-2032）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全球不同产品类型冲击波治疗设备收入（2021-2026）&amp;（万元）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全球不同产品类型冲击波治疗设备收入市场份额（2021-2026）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全球不同产品类型冲击波治疗设备收入预测（2027-2032）&amp;（万元）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全球不同产品类型冲击波治疗设备收入市场份额预测（2027-2032）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中国不同产品类型冲击波治疗设备销量（2021-2026）&amp;（台）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中国不同产品类型冲击波治疗设备销量市场份额（2021-2026）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中国不同产品类型冲击波治疗设备销量预测（2027-2032）&amp;（台）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全球市场不同产品类型冲击波治疗设备销量市场份额预测（2027-2032）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中国不同产品类型冲击波治疗设备收入（2021-2026）&amp;（万元）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中国不同产品类型冲击波治疗设备收入市场份额（2021-2026）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中国不同产品类型冲击波治疗设备收入预测（2027-2032）&amp;（万元）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中国不同产品类型冲击波治疗设备收入市场份额预测（2027-2032）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全球不同应用冲击波治疗设备销量（2021-2026）&amp;（台）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全球不同应用冲击波治疗设备销量市场份额（2021-2026）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全球不同应用冲击波治疗设备销量预测（2027-2032）&amp;（台）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全球市场不同应用冲击波治疗设备销量市场份额预测（2027-2032）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全球不同应用冲击波治疗设备收入（2021-2026）&amp;（万元）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全球不同应用冲击波治疗设备收入市场份额（2021-2026）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全球不同应用冲击波治疗设备收入预测（2027-2032）&amp;（万元）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全球不同应用冲击波治疗设备收入市场份额预测（2027-2032）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中国不同应用冲击波治疗设备销量（2021-2026）&amp;（台）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中国不同应用冲击波治疗设备销量市场份额（2021-2026）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中国不同应用冲击波治疗设备销量预测（2027-2032）&amp;（台）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中国市场不同应用冲击波治疗设备销量市场份额预测（2027-2032）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中国不同应用冲击波治疗设备收入（2021-2026）&amp;（万元）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中国不同应用冲击波治疗设备收入市场份额（2021-2026）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中国不同应用冲击波治疗设备收入预测（2027-2032）&amp;（万元）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中国不同应用冲击波治疗设备收入市场份额预测（2027-2032）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冲击波治疗设备行业发展趋势</w:t>
      </w:r>
      <w:r>
        <w:rPr>
          <w:rFonts w:hint="eastAsia"/>
        </w:rPr>
        <w:br/>
      </w:r>
      <w:r>
        <w:rPr>
          <w:rFonts w:hint="eastAsia"/>
        </w:rPr>
        <w:t>　　表 126： 冲击波治疗设备行业主要驱动因素</w:t>
      </w:r>
      <w:r>
        <w:rPr>
          <w:rFonts w:hint="eastAsia"/>
        </w:rPr>
        <w:br/>
      </w:r>
      <w:r>
        <w:rPr>
          <w:rFonts w:hint="eastAsia"/>
        </w:rPr>
        <w:t>　　表 127： 冲击波治疗设备行业供应链分析</w:t>
      </w:r>
      <w:r>
        <w:rPr>
          <w:rFonts w:hint="eastAsia"/>
        </w:rPr>
        <w:br/>
      </w:r>
      <w:r>
        <w:rPr>
          <w:rFonts w:hint="eastAsia"/>
        </w:rPr>
        <w:t>　　表 128： 冲击波治疗设备上游原料供应商</w:t>
      </w:r>
      <w:r>
        <w:rPr>
          <w:rFonts w:hint="eastAsia"/>
        </w:rPr>
        <w:br/>
      </w:r>
      <w:r>
        <w:rPr>
          <w:rFonts w:hint="eastAsia"/>
        </w:rPr>
        <w:t>　　表 129： 冲击波治疗设备主要地区不同应用客户分析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冲击波治疗设备典型经销商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冲击波治疗设备产品图片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全球不同产品类型冲击波治疗设备销售额2021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全球不同产品类型冲击波治疗设备市场份额2025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移动型冲击波治疗设备产品图片</w:t>
      </w:r>
      <w:r>
        <w:rPr>
          <w:rFonts w:hint="eastAsia"/>
        </w:rPr>
        <w:br/>
      </w:r>
      <w:r>
        <w:rPr>
          <w:rFonts w:hint="eastAsia"/>
        </w:rPr>
        <w:t>　　图 5： 固定型冲击波治疗设备产品图片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全球不同应用冲击波治疗设备市场份额2025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物理治疗中心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放射学实验室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2025年全球前五大生产商冲击波治疗设备市场份额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2025年全球冲击波治疗设备第一梯队、第二梯队和第三梯队厂商及市场份额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全球冲击波治疗设备产能、产量、产能利用率及发展趋势（2021-2032）&amp;（台）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全球冲击波治疗设备产量、需求量及发展趋势（2021-2032）&amp;（台）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全球主要地区冲击波治疗设备产量市场份额（2021-2032）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中国冲击波治疗设备产能、产量、产能利用率及发展趋势（2021-2032）&amp;（台）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中国冲击波治疗设备产量、市场需求量及发展趋势（2021-2032）&amp;（台）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全球冲击波治疗设备市场销售额及增长率：（2021-2032）&amp;（万元）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全球市场冲击波治疗设备市场规模：2021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全球市场冲击波治疗设备销量及增长率（2021-2032）&amp;（台）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全球市场冲击波治疗设备价格趋势（2021-2032）&amp;（元/台）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全球主要地区冲击波治疗设备销售收入（2021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全球主要地区冲击波治疗设备销售收入市场份额（2021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北美市场冲击波治疗设备销量及增长率（2021-2032）&amp;（台）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北美市场冲击波治疗设备收入及增长率（2021-2032）&amp;（万元）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欧洲市场冲击波治疗设备销量及增长率（2021-2032）&amp;（台）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欧洲市场冲击波治疗设备收入及增长率（2021-2032）&amp;（万元）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中国市场冲击波治疗设备销量及增长率（2021-2032）&amp;（台）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中国市场冲击波治疗设备收入及增长率（2021-2032）&amp;（万元）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日本市场冲击波治疗设备销量及增长率（2021-2032）&amp;（台）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日本市场冲击波治疗设备收入及增长率（2021-2032）&amp;（万元）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东南亚市场冲击波治疗设备销量及增长率（2021-2032）&amp;（台）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东南亚市场冲击波治疗设备收入及增长率（2021-2032）&amp;（万元）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印度市场冲击波治疗设备销量及增长率（2021-2032）&amp;（台）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印度市场冲击波治疗设备收入及增长率（2021-2032）&amp;（万元）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南美市场冲击波治疗设备销量及增长率（2021-2032）&amp;（台）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南美市场冲击波治疗设备收入及增长率（2021-2032）&amp;（万元）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中东市场冲击波治疗设备销量及增长率（2021-2032）&amp;（台）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中东市场冲击波治疗设备收入及增长率（2021-2032）&amp;（万元）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全球不同产品类型冲击波治疗设备价格走势（2021-2032）&amp;（元/台）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全球不同应用冲击波治疗设备价格走势（2021-2032）&amp;（元/台）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冲击波治疗设备中国企业SWOT分析</w:t>
      </w:r>
      <w:r>
        <w:rPr>
          <w:rFonts w:hint="eastAsia"/>
        </w:rPr>
        <w:br/>
      </w:r>
      <w:r>
        <w:rPr>
          <w:rFonts w:hint="eastAsia"/>
        </w:rPr>
        <w:t>　　图 45： 冲击波治疗设备产业链</w:t>
      </w:r>
      <w:r>
        <w:rPr>
          <w:rFonts w:hint="eastAsia"/>
        </w:rPr>
        <w:br/>
      </w:r>
      <w:r>
        <w:rPr>
          <w:rFonts w:hint="eastAsia"/>
        </w:rPr>
        <w:t>　　图 46： 冲击波治疗设备行业采购模式分析</w:t>
      </w:r>
      <w:r>
        <w:rPr>
          <w:rFonts w:hint="eastAsia"/>
        </w:rPr>
        <w:br/>
      </w:r>
      <w:r>
        <w:rPr>
          <w:rFonts w:hint="eastAsia"/>
        </w:rPr>
        <w:t>　　图 47： 冲击波治疗设备行业生产模式</w:t>
      </w:r>
      <w:r>
        <w:rPr>
          <w:rFonts w:hint="eastAsia"/>
        </w:rPr>
        <w:br/>
      </w:r>
      <w:r>
        <w:rPr>
          <w:rFonts w:hint="eastAsia"/>
        </w:rPr>
        <w:t>　　图 48： 冲击波治疗设备行业销售模式分析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beef449ba4e8f" w:history="1">
        <w:r>
          <w:rPr>
            <w:rStyle w:val="Hyperlink"/>
          </w:rPr>
          <w:t>2026-2032年全球与中国冲击波治疗设备行业现状分析及发展前景研究报告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beef449ba4e8f" w:history="1">
        <w:r>
          <w:rPr>
            <w:rStyle w:val="Hyperlink"/>
          </w:rPr>
          <w:t>https://www.20087.com/5/07/ChongJiBoZhiLiaoSheBeiHangYeXianZhuangJiQianJing.html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bd2c15f6d48dc" w:history="1">
      <w:r>
        <w:rPr>
          <w:rStyle w:val="Hyperlink"/>
        </w:rPr>
        <w:t>2026-2032年全球与中国冲击波治疗设备行业现状分析及发展前景研究报告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ChongJiBoZhiLiaoSheBeiHangYeXianZhuangJiQianJing.html" TargetMode="External" Id="Rceebeef449ba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ChongJiBoZhiLiaoSheBeiHangYeXianZhuangJiQianJing.html" TargetMode="External" Id="R881bd2c15f6d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2026-01-02T00:54:55Z</dcterms:created>
  <dcterms:modified xsi:type="dcterms:W3CDTF">2026-01-02T01:54:55Z</dcterms:modified>
  <dc:subject>2026-2032年全球与中国冲击波治疗设备行业现状分析及发展前景研究报告</dc:subject>
  <dc:title>2026-2032年全球与中国冲击波治疗设备行业现状分析及发展前景研究报告</dc:title>
  <cp:keywords>2026-2032年全球与中国冲击波治疗设备行业现状分析及发展前景研究报告</cp:keywords>
  <dc:description>2026-2032年全球与中国冲击波治疗设备行业现状分析及发展前景研究报告</dc:description>
</cp:coreProperties>
</file>