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c0347f43f4aa7" w:history="1">
              <w:r>
                <w:rPr>
                  <w:rStyle w:val="Hyperlink"/>
                </w:rPr>
                <w:t>2024-2030年中国心脑血管药市场现状研究分析与发展趋势预测报告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c0347f43f4aa7" w:history="1">
              <w:r>
                <w:rPr>
                  <w:rStyle w:val="Hyperlink"/>
                </w:rPr>
                <w:t>2024-2030年中国心脑血管药市场现状研究分析与发展趋势预测报告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c0347f43f4aa7" w:history="1">
                <w:r>
                  <w:rPr>
                    <w:rStyle w:val="Hyperlink"/>
                  </w:rPr>
                  <w:t>https://www.20087.com/5/67/XinNaoXueGuanYaoShiChangXingQing.html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全球范围内主要的致死原因，心脑血管药物市场庞大且竞争激烈。近年来，随着生物技术和药物研发的进步，针对心脑血管疾病的治疗药物不断涌现，从传统的降压药、降脂药到抗血小板药、溶栓药，再到基因治疗和细胞疗法，治疗手段日益丰富。同时，个性化医疗和精准医学的发展，使得药物的选择和剂量调整更加科学。</w:t>
      </w:r>
      <w:r>
        <w:rPr>
          <w:rFonts w:hint="eastAsia"/>
        </w:rPr>
        <w:br/>
      </w:r>
      <w:r>
        <w:rPr>
          <w:rFonts w:hint="eastAsia"/>
        </w:rPr>
        <w:t>　　未来，心脑血管药物将更加注重靶向性和预防性。随着对疾病机制的深入理解，靶向治疗将针对特定的病理过程，如炎症、氧化应激、血管生成等，提高治疗效果和减少副作用。同时，预防性药物和生活方式干预将受到更多重视，如通过疫苗预防动脉粥样硬化，或通过基因编辑技术降低遗传性心血管病的风险。</w:t>
      </w:r>
      <w:r>
        <w:rPr>
          <w:rFonts w:hint="eastAsia"/>
        </w:rPr>
        <w:br/>
      </w:r>
      <w:r>
        <w:rPr>
          <w:rFonts w:hint="eastAsia"/>
        </w:rPr>
        <w:t>　　《</w:t>
      </w:r>
      <w:hyperlink r:id="R602c0347f43f4aa7" w:history="1">
        <w:r>
          <w:rPr>
            <w:rStyle w:val="Hyperlink"/>
          </w:rPr>
          <w:t>2024-2030年中国心脑血管药市场现状研究分析与发展趋势预测报告</w:t>
        </w:r>
      </w:hyperlink>
      <w:r>
        <w:rPr>
          <w:rFonts w:hint="eastAsia"/>
        </w:rPr>
        <w:t>》依托详实的数据支撑，全面剖析了心脑血管药行业的市场规模、需求动态与价格走势。心脑血管药报告深入挖掘产业链上下游关联，评估当前市场现状，并对未来心脑血管药市场前景作出科学预测。通过对心脑血管药细分市场的划分和重点企业的剖析，揭示了行业竞争格局、品牌影响力和市场集中度。此外，心脑血管药报告还为投资者提供了关于心脑血管药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心脑血管药物市场相关概述</w:t>
      </w:r>
      <w:r>
        <w:rPr>
          <w:rFonts w:hint="eastAsia"/>
        </w:rPr>
        <w:br/>
      </w:r>
      <w:r>
        <w:rPr>
          <w:rFonts w:hint="eastAsia"/>
        </w:rPr>
        <w:t>　　第一节 心脑血管药物市场定义及分类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心脑血管药物市场发展历程与特征</w:t>
      </w:r>
      <w:r>
        <w:rPr>
          <w:rFonts w:hint="eastAsia"/>
        </w:rPr>
        <w:br/>
      </w:r>
      <w:r>
        <w:rPr>
          <w:rFonts w:hint="eastAsia"/>
        </w:rPr>
        <w:t>　　第三节 心脑血管药物市场生命周期分析</w:t>
      </w:r>
      <w:r>
        <w:rPr>
          <w:rFonts w:hint="eastAsia"/>
        </w:rPr>
        <w:br/>
      </w:r>
      <w:r>
        <w:rPr>
          <w:rFonts w:hint="eastAsia"/>
        </w:rPr>
        <w:t>　　第四节 心脑血管药物市场进入与退出壁垒分析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第二章 2019-2024年国外心脑血管药物市场发展情况分析</w:t>
      </w:r>
      <w:r>
        <w:rPr>
          <w:rFonts w:hint="eastAsia"/>
        </w:rPr>
        <w:br/>
      </w:r>
      <w:r>
        <w:rPr>
          <w:rFonts w:hint="eastAsia"/>
        </w:rPr>
        <w:t>　　第一节 国际心脑血管药物市场发展情况分析</w:t>
      </w:r>
      <w:r>
        <w:rPr>
          <w:rFonts w:hint="eastAsia"/>
        </w:rPr>
        <w:br/>
      </w:r>
      <w:r>
        <w:rPr>
          <w:rFonts w:hint="eastAsia"/>
        </w:rPr>
        <w:t>　　　　一、国际心脑血管药物市场发展现状分析</w:t>
      </w:r>
      <w:r>
        <w:rPr>
          <w:rFonts w:hint="eastAsia"/>
        </w:rPr>
        <w:br/>
      </w:r>
      <w:r>
        <w:rPr>
          <w:rFonts w:hint="eastAsia"/>
        </w:rPr>
        <w:t>　　　　二、国际心脑血管药物市场发展最新动态分析</w:t>
      </w:r>
      <w:r>
        <w:rPr>
          <w:rFonts w:hint="eastAsia"/>
        </w:rPr>
        <w:br/>
      </w:r>
      <w:r>
        <w:rPr>
          <w:rFonts w:hint="eastAsia"/>
        </w:rPr>
        <w:t>　　　　三、国际心脑血管药物市场发展趋势分析</w:t>
      </w:r>
      <w:r>
        <w:rPr>
          <w:rFonts w:hint="eastAsia"/>
        </w:rPr>
        <w:br/>
      </w:r>
      <w:r>
        <w:rPr>
          <w:rFonts w:hint="eastAsia"/>
        </w:rPr>
        <w:t>　　第二节 主要国家和地区行业发展情况分析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三、亚洲</w:t>
      </w:r>
      <w:r>
        <w:rPr>
          <w:rFonts w:hint="eastAsia"/>
        </w:rPr>
        <w:br/>
      </w:r>
      <w:r>
        <w:rPr>
          <w:rFonts w:hint="eastAsia"/>
        </w:rPr>
        <w:br/>
      </w:r>
      <w:r>
        <w:rPr>
          <w:rFonts w:hint="eastAsia"/>
        </w:rPr>
        <w:t>第三章 2019-2024年我国心脑血管药物市场发展现状分析</w:t>
      </w:r>
      <w:r>
        <w:rPr>
          <w:rFonts w:hint="eastAsia"/>
        </w:rPr>
        <w:br/>
      </w:r>
      <w:r>
        <w:rPr>
          <w:rFonts w:hint="eastAsia"/>
        </w:rPr>
        <w:t>　　第一节 心脑血管药物市场发展基本情况</w:t>
      </w:r>
      <w:r>
        <w:rPr>
          <w:rFonts w:hint="eastAsia"/>
        </w:rPr>
        <w:br/>
      </w:r>
      <w:r>
        <w:rPr>
          <w:rFonts w:hint="eastAsia"/>
        </w:rPr>
        <w:t>　　　　一、我国心脑血管药物市场发展现状分析</w:t>
      </w:r>
      <w:r>
        <w:rPr>
          <w:rFonts w:hint="eastAsia"/>
        </w:rPr>
        <w:br/>
      </w:r>
      <w:r>
        <w:rPr>
          <w:rFonts w:hint="eastAsia"/>
        </w:rPr>
        <w:t>　　　　二、我国心脑血管药物市场特点分析</w:t>
      </w:r>
      <w:r>
        <w:rPr>
          <w:rFonts w:hint="eastAsia"/>
        </w:rPr>
        <w:br/>
      </w:r>
      <w:r>
        <w:rPr>
          <w:rFonts w:hint="eastAsia"/>
        </w:rPr>
        <w:t>　　　　三、我国心血管疾病发病和技术研究现状</w:t>
      </w:r>
      <w:r>
        <w:rPr>
          <w:rFonts w:hint="eastAsia"/>
        </w:rPr>
        <w:br/>
      </w:r>
      <w:r>
        <w:rPr>
          <w:rFonts w:hint="eastAsia"/>
        </w:rPr>
        <w:t>　　第二节 我国心脑血管药物市场存在问题及发展限制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第四章 2024年心脑血管药物市场经济运行数据分析</w:t>
      </w:r>
      <w:r>
        <w:rPr>
          <w:rFonts w:hint="eastAsia"/>
        </w:rPr>
        <w:br/>
      </w:r>
      <w:r>
        <w:rPr>
          <w:rFonts w:hint="eastAsia"/>
        </w:rPr>
        <w:t>　　第一节 2024年心脑血管药物行业总体运行情况</w:t>
      </w:r>
      <w:r>
        <w:rPr>
          <w:rFonts w:hint="eastAsia"/>
        </w:rPr>
        <w:br/>
      </w:r>
      <w:r>
        <w:rPr>
          <w:rFonts w:hint="eastAsia"/>
        </w:rPr>
        <w:t>　　第二节 2024年心脑血管中成药行业总体运行情况</w:t>
      </w:r>
      <w:r>
        <w:rPr>
          <w:rFonts w:hint="eastAsia"/>
        </w:rPr>
        <w:br/>
      </w:r>
      <w:r>
        <w:rPr>
          <w:rFonts w:hint="eastAsia"/>
        </w:rPr>
        <w:t>　　　　一、从剂型上看</w:t>
      </w:r>
      <w:r>
        <w:rPr>
          <w:rFonts w:hint="eastAsia"/>
        </w:rPr>
        <w:br/>
      </w:r>
      <w:r>
        <w:rPr>
          <w:rFonts w:hint="eastAsia"/>
        </w:rPr>
        <w:t>　　　　二、从品种上看</w:t>
      </w:r>
      <w:r>
        <w:rPr>
          <w:rFonts w:hint="eastAsia"/>
        </w:rPr>
        <w:br/>
      </w:r>
      <w:r>
        <w:rPr>
          <w:rFonts w:hint="eastAsia"/>
        </w:rPr>
        <w:t>　　　　三、医院市场心脑血管中成药用药</w:t>
      </w:r>
      <w:r>
        <w:rPr>
          <w:rFonts w:hint="eastAsia"/>
        </w:rPr>
        <w:br/>
      </w:r>
      <w:r>
        <w:rPr>
          <w:rFonts w:hint="eastAsia"/>
        </w:rPr>
        <w:t>　　第三节 2024年我国心脑血管病的研究进展情况</w:t>
      </w:r>
      <w:r>
        <w:rPr>
          <w:rFonts w:hint="eastAsia"/>
        </w:rPr>
        <w:br/>
      </w:r>
      <w:r>
        <w:rPr>
          <w:rFonts w:hint="eastAsia"/>
        </w:rPr>
        <w:br/>
      </w:r>
      <w:r>
        <w:rPr>
          <w:rFonts w:hint="eastAsia"/>
        </w:rPr>
        <w:t>第二部分 行业竞争格局分析</w:t>
      </w:r>
      <w:r>
        <w:rPr>
          <w:rFonts w:hint="eastAsia"/>
        </w:rPr>
        <w:br/>
      </w:r>
      <w:r>
        <w:rPr>
          <w:rFonts w:hint="eastAsia"/>
        </w:rPr>
        <w:t>第五章 2019-2024年行业竞争格局分析</w:t>
      </w:r>
      <w:r>
        <w:rPr>
          <w:rFonts w:hint="eastAsia"/>
        </w:rPr>
        <w:br/>
      </w:r>
      <w:r>
        <w:rPr>
          <w:rFonts w:hint="eastAsia"/>
        </w:rPr>
        <w:t>　　第一节 国内心脑血管病药物市场竞争分析</w:t>
      </w:r>
      <w:r>
        <w:rPr>
          <w:rFonts w:hint="eastAsia"/>
        </w:rPr>
        <w:br/>
      </w:r>
      <w:r>
        <w:rPr>
          <w:rFonts w:hint="eastAsia"/>
        </w:rPr>
        <w:t>　　　　一、国内心脑血管市场竞争格局分析</w:t>
      </w:r>
      <w:r>
        <w:rPr>
          <w:rFonts w:hint="eastAsia"/>
        </w:rPr>
        <w:br/>
      </w:r>
      <w:r>
        <w:rPr>
          <w:rFonts w:hint="eastAsia"/>
        </w:rPr>
        <w:t>　　　　二、国内依达拉奉药物市场竞争分析</w:t>
      </w:r>
      <w:r>
        <w:rPr>
          <w:rFonts w:hint="eastAsia"/>
        </w:rPr>
        <w:br/>
      </w:r>
      <w:r>
        <w:rPr>
          <w:rFonts w:hint="eastAsia"/>
        </w:rPr>
        <w:t>　　　　三、国内神经节苷脂药物市场竞争分析</w:t>
      </w:r>
      <w:r>
        <w:rPr>
          <w:rFonts w:hint="eastAsia"/>
        </w:rPr>
        <w:br/>
      </w:r>
      <w:r>
        <w:rPr>
          <w:rFonts w:hint="eastAsia"/>
        </w:rPr>
        <w:t>　　第二节 我国心脑血管药物产业集中度分析</w:t>
      </w:r>
      <w:r>
        <w:rPr>
          <w:rFonts w:hint="eastAsia"/>
        </w:rPr>
        <w:br/>
      </w:r>
      <w:r>
        <w:rPr>
          <w:rFonts w:hint="eastAsia"/>
        </w:rPr>
        <w:t>　　第三节 国内心血管药物生产企业SWOT分析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第四节 我国心血管药物市场竞争走势分析</w:t>
      </w:r>
      <w:r>
        <w:rPr>
          <w:rFonts w:hint="eastAsia"/>
        </w:rPr>
        <w:br/>
      </w:r>
      <w:r>
        <w:rPr>
          <w:rFonts w:hint="eastAsia"/>
        </w:rPr>
        <w:t>　　　　一、我国心血管病药物市场竞争走势</w:t>
      </w:r>
      <w:r>
        <w:rPr>
          <w:rFonts w:hint="eastAsia"/>
        </w:rPr>
        <w:br/>
      </w:r>
      <w:r>
        <w:rPr>
          <w:rFonts w:hint="eastAsia"/>
        </w:rPr>
        <w:t>　　　　二、国产心血管用药物市场竞争优势与走势</w:t>
      </w:r>
      <w:r>
        <w:rPr>
          <w:rFonts w:hint="eastAsia"/>
        </w:rPr>
        <w:br/>
      </w:r>
      <w:r>
        <w:rPr>
          <w:rFonts w:hint="eastAsia"/>
        </w:rPr>
        <w:br/>
      </w:r>
      <w:r>
        <w:rPr>
          <w:rFonts w:hint="eastAsia"/>
        </w:rPr>
        <w:t>第六章 2019-2024年主要企业竞争格局分析</w:t>
      </w:r>
      <w:r>
        <w:rPr>
          <w:rFonts w:hint="eastAsia"/>
        </w:rPr>
        <w:br/>
      </w:r>
      <w:r>
        <w:rPr>
          <w:rFonts w:hint="eastAsia"/>
        </w:rPr>
        <w:t>　　第一节 北京双鹤药业股份有限公司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第二节 天津天士力制药股份有限公司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第三节 广州白云山制药股份有限公司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第四节 北京同仁堂股份有限公司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第五节 浙江华海药业股份有限公司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第六节 贵州益佰制药股份有限公司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第七节 浙江康恩贝制药股份有限公司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第八节 哈药集团有限公司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第九节 国药集团药业股份有限公司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第十节 南京医药股份有限公司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第三部分 行业发展环境分析</w:t>
      </w:r>
      <w:r>
        <w:rPr>
          <w:rFonts w:hint="eastAsia"/>
        </w:rPr>
        <w:br/>
      </w:r>
      <w:r>
        <w:rPr>
          <w:rFonts w:hint="eastAsia"/>
        </w:rPr>
        <w:t>第七章 2024-2030年心脑血管药物市场发展环境分析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第四节 社会环境对心脑血管药物市场影响分析</w:t>
      </w:r>
      <w:r>
        <w:rPr>
          <w:rFonts w:hint="eastAsia"/>
        </w:rPr>
        <w:br/>
      </w:r>
      <w:r>
        <w:rPr>
          <w:rFonts w:hint="eastAsia"/>
        </w:rPr>
        <w:br/>
      </w:r>
      <w:r>
        <w:rPr>
          <w:rFonts w:hint="eastAsia"/>
        </w:rPr>
        <w:t>第八章 2024-2030年产业链发展分析及其影响</w:t>
      </w:r>
      <w:r>
        <w:rPr>
          <w:rFonts w:hint="eastAsia"/>
        </w:rPr>
        <w:br/>
      </w:r>
      <w:r>
        <w:rPr>
          <w:rFonts w:hint="eastAsia"/>
        </w:rPr>
        <w:t>　　第一节 上游行业调研</w:t>
      </w:r>
      <w:r>
        <w:rPr>
          <w:rFonts w:hint="eastAsia"/>
        </w:rPr>
        <w:br/>
      </w:r>
      <w:r>
        <w:rPr>
          <w:rFonts w:hint="eastAsia"/>
        </w:rPr>
        <w:t>　　　　一、上游行业调研</w:t>
      </w:r>
      <w:r>
        <w:rPr>
          <w:rFonts w:hint="eastAsia"/>
        </w:rPr>
        <w:br/>
      </w:r>
      <w:r>
        <w:rPr>
          <w:rFonts w:hint="eastAsia"/>
        </w:rPr>
        <w:t>　　　　二、上游行业对医药制造行业的影响</w:t>
      </w:r>
      <w:r>
        <w:rPr>
          <w:rFonts w:hint="eastAsia"/>
        </w:rPr>
        <w:br/>
      </w:r>
      <w:r>
        <w:rPr>
          <w:rFonts w:hint="eastAsia"/>
        </w:rPr>
        <w:t>　　第二节 下游行业调研</w:t>
      </w:r>
      <w:r>
        <w:rPr>
          <w:rFonts w:hint="eastAsia"/>
        </w:rPr>
        <w:br/>
      </w:r>
      <w:r>
        <w:rPr>
          <w:rFonts w:hint="eastAsia"/>
        </w:rPr>
        <w:t>　　　　一、药品批发零售行业</w:t>
      </w:r>
      <w:r>
        <w:rPr>
          <w:rFonts w:hint="eastAsia"/>
        </w:rPr>
        <w:br/>
      </w:r>
      <w:r>
        <w:rPr>
          <w:rFonts w:hint="eastAsia"/>
        </w:rPr>
        <w:t>　　　　二、医保行业</w:t>
      </w:r>
      <w:r>
        <w:rPr>
          <w:rFonts w:hint="eastAsia"/>
        </w:rPr>
        <w:br/>
      </w:r>
      <w:r>
        <w:rPr>
          <w:rFonts w:hint="eastAsia"/>
        </w:rPr>
        <w:t>　　　　三、医疗卫生行业</w:t>
      </w:r>
      <w:r>
        <w:rPr>
          <w:rFonts w:hint="eastAsia"/>
        </w:rPr>
        <w:br/>
      </w:r>
      <w:r>
        <w:rPr>
          <w:rFonts w:hint="eastAsia"/>
        </w:rPr>
        <w:t>　　　　四、下游行业对医药制造行业的影响</w:t>
      </w:r>
      <w:r>
        <w:rPr>
          <w:rFonts w:hint="eastAsia"/>
        </w:rPr>
        <w:br/>
      </w:r>
      <w:r>
        <w:rPr>
          <w:rFonts w:hint="eastAsia"/>
        </w:rPr>
        <w:br/>
      </w:r>
      <w:r>
        <w:rPr>
          <w:rFonts w:hint="eastAsia"/>
        </w:rPr>
        <w:t>第四部分 行业发展趋势与战略探讨</w:t>
      </w:r>
      <w:r>
        <w:rPr>
          <w:rFonts w:hint="eastAsia"/>
        </w:rPr>
        <w:br/>
      </w:r>
      <w:r>
        <w:rPr>
          <w:rFonts w:hint="eastAsia"/>
        </w:rPr>
        <w:t>第九章 2024-2030年心脑血管药物市场发展趋势预测</w:t>
      </w:r>
      <w:r>
        <w:rPr>
          <w:rFonts w:hint="eastAsia"/>
        </w:rPr>
        <w:br/>
      </w:r>
      <w:r>
        <w:rPr>
          <w:rFonts w:hint="eastAsia"/>
        </w:rPr>
        <w:t>　　第一节 2024-2030年影响心脑血管药物市场发展的主要因素</w:t>
      </w:r>
      <w:r>
        <w:rPr>
          <w:rFonts w:hint="eastAsia"/>
        </w:rPr>
        <w:br/>
      </w:r>
      <w:r>
        <w:rPr>
          <w:rFonts w:hint="eastAsia"/>
        </w:rPr>
        <w:t>　　　　一、影响心脑血管药物市场运行的几种有利因素</w:t>
      </w:r>
      <w:r>
        <w:rPr>
          <w:rFonts w:hint="eastAsia"/>
        </w:rPr>
        <w:br/>
      </w:r>
      <w:r>
        <w:rPr>
          <w:rFonts w:hint="eastAsia"/>
        </w:rPr>
        <w:t>　　　　二、影响心脑血管药物市场运行的几种稳定因素</w:t>
      </w:r>
      <w:r>
        <w:rPr>
          <w:rFonts w:hint="eastAsia"/>
        </w:rPr>
        <w:br/>
      </w:r>
      <w:r>
        <w:rPr>
          <w:rFonts w:hint="eastAsia"/>
        </w:rPr>
        <w:t>　　　　三、影响心脑血管药物市场运行的几种不利因素</w:t>
      </w:r>
      <w:r>
        <w:rPr>
          <w:rFonts w:hint="eastAsia"/>
        </w:rPr>
        <w:br/>
      </w:r>
      <w:r>
        <w:rPr>
          <w:rFonts w:hint="eastAsia"/>
        </w:rPr>
        <w:t>　　第二节 2024-2030年中国的心脑血管疾病的患病情况和趋势</w:t>
      </w:r>
      <w:r>
        <w:rPr>
          <w:rFonts w:hint="eastAsia"/>
        </w:rPr>
        <w:br/>
      </w:r>
      <w:r>
        <w:rPr>
          <w:rFonts w:hint="eastAsia"/>
        </w:rPr>
        <w:t>　　　　一、中国的心脑血管疾病的患病情况</w:t>
      </w:r>
      <w:r>
        <w:rPr>
          <w:rFonts w:hint="eastAsia"/>
        </w:rPr>
        <w:br/>
      </w:r>
      <w:r>
        <w:rPr>
          <w:rFonts w:hint="eastAsia"/>
        </w:rPr>
        <w:t>　　　　二、中国的心脑血管疾病的患病趋势</w:t>
      </w:r>
      <w:r>
        <w:rPr>
          <w:rFonts w:hint="eastAsia"/>
        </w:rPr>
        <w:br/>
      </w:r>
      <w:r>
        <w:rPr>
          <w:rFonts w:hint="eastAsia"/>
        </w:rPr>
        <w:t>　　第三节 2024-2030年心脑血管药物市场发展预测</w:t>
      </w:r>
      <w:r>
        <w:rPr>
          <w:rFonts w:hint="eastAsia"/>
        </w:rPr>
        <w:br/>
      </w:r>
      <w:r>
        <w:rPr>
          <w:rFonts w:hint="eastAsia"/>
        </w:rPr>
        <w:t>　　　　一、未来世界心血管疾病药物趋势预测</w:t>
      </w:r>
      <w:r>
        <w:rPr>
          <w:rFonts w:hint="eastAsia"/>
        </w:rPr>
        <w:br/>
      </w:r>
      <w:r>
        <w:rPr>
          <w:rFonts w:hint="eastAsia"/>
        </w:rPr>
        <w:t>　　　　二、未来中国心血管疾病药物趋势预测</w:t>
      </w:r>
      <w:r>
        <w:rPr>
          <w:rFonts w:hint="eastAsia"/>
        </w:rPr>
        <w:br/>
      </w:r>
      <w:r>
        <w:rPr>
          <w:rFonts w:hint="eastAsia"/>
        </w:rPr>
        <w:br/>
      </w:r>
      <w:r>
        <w:rPr>
          <w:rFonts w:hint="eastAsia"/>
        </w:rPr>
        <w:t>第十章 2024-2030年心脑血管药物市场投资前景探讨</w:t>
      </w:r>
      <w:r>
        <w:rPr>
          <w:rFonts w:hint="eastAsia"/>
        </w:rPr>
        <w:br/>
      </w:r>
      <w:r>
        <w:rPr>
          <w:rFonts w:hint="eastAsia"/>
        </w:rPr>
        <w:t>　　第一节 2024-2030年我国心脑血管药物企业投资策略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五、转移生产基地策略</w:t>
      </w:r>
      <w:r>
        <w:rPr>
          <w:rFonts w:hint="eastAsia"/>
        </w:rPr>
        <w:br/>
      </w:r>
      <w:r>
        <w:rPr>
          <w:rFonts w:hint="eastAsia"/>
        </w:rPr>
        <w:t>　　　　六、开拓新出口市场策略</w:t>
      </w:r>
      <w:r>
        <w:rPr>
          <w:rFonts w:hint="eastAsia"/>
        </w:rPr>
        <w:br/>
      </w:r>
      <w:r>
        <w:rPr>
          <w:rFonts w:hint="eastAsia"/>
        </w:rPr>
        <w:t>　　　　七、明确品牌形象策略</w:t>
      </w:r>
      <w:r>
        <w:rPr>
          <w:rFonts w:hint="eastAsia"/>
        </w:rPr>
        <w:br/>
      </w:r>
      <w:r>
        <w:rPr>
          <w:rFonts w:hint="eastAsia"/>
        </w:rPr>
        <w:t>　　　　八、增加优势产品的产能策略</w:t>
      </w:r>
      <w:r>
        <w:rPr>
          <w:rFonts w:hint="eastAsia"/>
        </w:rPr>
        <w:br/>
      </w:r>
      <w:r>
        <w:rPr>
          <w:rFonts w:hint="eastAsia"/>
        </w:rPr>
        <w:t>　　　　九、兼并收购策略</w:t>
      </w:r>
      <w:r>
        <w:rPr>
          <w:rFonts w:hint="eastAsia"/>
        </w:rPr>
        <w:br/>
      </w:r>
      <w:r>
        <w:rPr>
          <w:rFonts w:hint="eastAsia"/>
        </w:rPr>
        <w:t>　　　　十、行业结盟策略</w:t>
      </w:r>
      <w:r>
        <w:rPr>
          <w:rFonts w:hint="eastAsia"/>
        </w:rPr>
        <w:br/>
      </w:r>
      <w:r>
        <w:rPr>
          <w:rFonts w:hint="eastAsia"/>
        </w:rPr>
        <w:t>　　第二节 2024-2030年我国心脑血管药物企业发展具体措施</w:t>
      </w:r>
      <w:r>
        <w:rPr>
          <w:rFonts w:hint="eastAsia"/>
        </w:rPr>
        <w:br/>
      </w:r>
      <w:r>
        <w:rPr>
          <w:rFonts w:hint="eastAsia"/>
        </w:rPr>
        <w:t>　　　　一、调整投资前景</w:t>
      </w:r>
      <w:r>
        <w:rPr>
          <w:rFonts w:hint="eastAsia"/>
        </w:rPr>
        <w:br/>
      </w:r>
      <w:r>
        <w:rPr>
          <w:rFonts w:hint="eastAsia"/>
        </w:rPr>
        <w:t>　　　　二、健全治理结构</w:t>
      </w:r>
      <w:r>
        <w:rPr>
          <w:rFonts w:hint="eastAsia"/>
        </w:rPr>
        <w:br/>
      </w:r>
      <w:r>
        <w:rPr>
          <w:rFonts w:hint="eastAsia"/>
        </w:rPr>
        <w:t>　　　　三、提升创新能力</w:t>
      </w:r>
      <w:r>
        <w:rPr>
          <w:rFonts w:hint="eastAsia"/>
        </w:rPr>
        <w:br/>
      </w:r>
      <w:r>
        <w:rPr>
          <w:rFonts w:hint="eastAsia"/>
        </w:rPr>
        <w:t>　　　　四、加快优化结构</w:t>
      </w:r>
      <w:r>
        <w:rPr>
          <w:rFonts w:hint="eastAsia"/>
        </w:rPr>
        <w:br/>
      </w:r>
      <w:r>
        <w:rPr>
          <w:rFonts w:hint="eastAsia"/>
        </w:rPr>
        <w:t>　　　　五、健全防范风险机制</w:t>
      </w:r>
      <w:r>
        <w:rPr>
          <w:rFonts w:hint="eastAsia"/>
        </w:rPr>
        <w:br/>
      </w:r>
      <w:r>
        <w:rPr>
          <w:rFonts w:hint="eastAsia"/>
        </w:rPr>
        <w:t>　　　　六、提高员工素质</w:t>
      </w:r>
      <w:r>
        <w:rPr>
          <w:rFonts w:hint="eastAsia"/>
        </w:rPr>
        <w:br/>
      </w:r>
      <w:r>
        <w:rPr>
          <w:rFonts w:hint="eastAsia"/>
        </w:rPr>
        <w:br/>
      </w:r>
      <w:r>
        <w:rPr>
          <w:rFonts w:hint="eastAsia"/>
        </w:rPr>
        <w:t>第五部分 行业投资前景评估及策略探讨</w:t>
      </w:r>
      <w:r>
        <w:rPr>
          <w:rFonts w:hint="eastAsia"/>
        </w:rPr>
        <w:br/>
      </w:r>
      <w:r>
        <w:rPr>
          <w:rFonts w:hint="eastAsia"/>
        </w:rPr>
        <w:t>第十一章 2024-2030年心脑血管药物市场风险评估</w:t>
      </w:r>
      <w:r>
        <w:rPr>
          <w:rFonts w:hint="eastAsia"/>
        </w:rPr>
        <w:br/>
      </w:r>
      <w:r>
        <w:rPr>
          <w:rFonts w:hint="eastAsia"/>
        </w:rPr>
        <w:t>　　第一节 政策风险及防范措施</w:t>
      </w:r>
      <w:r>
        <w:rPr>
          <w:rFonts w:hint="eastAsia"/>
        </w:rPr>
        <w:br/>
      </w:r>
      <w:r>
        <w:rPr>
          <w:rFonts w:hint="eastAsia"/>
        </w:rPr>
        <w:t>　　　　一、政策风险</w:t>
      </w:r>
      <w:r>
        <w:rPr>
          <w:rFonts w:hint="eastAsia"/>
        </w:rPr>
        <w:br/>
      </w:r>
      <w:r>
        <w:rPr>
          <w:rFonts w:hint="eastAsia"/>
        </w:rPr>
        <w:t>　　　　二、风险防范措施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相关行业风险及防范措施</w:t>
      </w:r>
      <w:r>
        <w:rPr>
          <w:rFonts w:hint="eastAsia"/>
        </w:rPr>
        <w:br/>
      </w:r>
      <w:r>
        <w:rPr>
          <w:rFonts w:hint="eastAsia"/>
        </w:rPr>
        <w:t>　　　　一、相关行业风险</w:t>
      </w:r>
      <w:r>
        <w:rPr>
          <w:rFonts w:hint="eastAsia"/>
        </w:rPr>
        <w:br/>
      </w:r>
      <w:r>
        <w:rPr>
          <w:rFonts w:hint="eastAsia"/>
        </w:rPr>
        <w:t>　　　　二、风险防范措施</w:t>
      </w:r>
      <w:r>
        <w:rPr>
          <w:rFonts w:hint="eastAsia"/>
        </w:rPr>
        <w:br/>
      </w:r>
      <w:r>
        <w:rPr>
          <w:rFonts w:hint="eastAsia"/>
        </w:rPr>
        <w:t>　　第六节 区域风险及防范措施</w:t>
      </w:r>
      <w:r>
        <w:rPr>
          <w:rFonts w:hint="eastAsia"/>
        </w:rPr>
        <w:br/>
      </w:r>
      <w:r>
        <w:rPr>
          <w:rFonts w:hint="eastAsia"/>
        </w:rPr>
        <w:t>　　　　一、区域风险</w:t>
      </w:r>
      <w:r>
        <w:rPr>
          <w:rFonts w:hint="eastAsia"/>
        </w:rPr>
        <w:br/>
      </w:r>
      <w:r>
        <w:rPr>
          <w:rFonts w:hint="eastAsia"/>
        </w:rPr>
        <w:t>　　　　二、风险防范措施</w:t>
      </w:r>
      <w:r>
        <w:rPr>
          <w:rFonts w:hint="eastAsia"/>
        </w:rPr>
        <w:br/>
      </w:r>
      <w:r>
        <w:rPr>
          <w:rFonts w:hint="eastAsia"/>
        </w:rPr>
        <w:t>　　第七节 产品结构风险及防范措施</w:t>
      </w:r>
      <w:r>
        <w:rPr>
          <w:rFonts w:hint="eastAsia"/>
        </w:rPr>
        <w:br/>
      </w:r>
      <w:r>
        <w:rPr>
          <w:rFonts w:hint="eastAsia"/>
        </w:rPr>
        <w:t>　　　　一、产品结构风险</w:t>
      </w:r>
      <w:r>
        <w:rPr>
          <w:rFonts w:hint="eastAsia"/>
        </w:rPr>
        <w:br/>
      </w:r>
      <w:r>
        <w:rPr>
          <w:rFonts w:hint="eastAsia"/>
        </w:rPr>
        <w:t>　　　　二、风险防范措施</w:t>
      </w:r>
      <w:r>
        <w:rPr>
          <w:rFonts w:hint="eastAsia"/>
        </w:rPr>
        <w:br/>
      </w:r>
      <w:r>
        <w:rPr>
          <w:rFonts w:hint="eastAsia"/>
        </w:rPr>
        <w:t>　　第八节 国别风险及防范措施</w:t>
      </w:r>
      <w:r>
        <w:rPr>
          <w:rFonts w:hint="eastAsia"/>
        </w:rPr>
        <w:br/>
      </w:r>
      <w:r>
        <w:rPr>
          <w:rFonts w:hint="eastAsia"/>
        </w:rPr>
        <w:t>　　　　一、国别风险</w:t>
      </w:r>
      <w:r>
        <w:rPr>
          <w:rFonts w:hint="eastAsia"/>
        </w:rPr>
        <w:br/>
      </w:r>
      <w:r>
        <w:rPr>
          <w:rFonts w:hint="eastAsia"/>
        </w:rPr>
        <w:t>　　　　二、风险防范措施</w:t>
      </w:r>
      <w:r>
        <w:rPr>
          <w:rFonts w:hint="eastAsia"/>
        </w:rPr>
        <w:br/>
      </w:r>
      <w:r>
        <w:rPr>
          <w:rFonts w:hint="eastAsia"/>
        </w:rPr>
        <w:t>　　第九节 企业生产规模及所有制风险及防范措施</w:t>
      </w:r>
      <w:r>
        <w:rPr>
          <w:rFonts w:hint="eastAsia"/>
        </w:rPr>
        <w:br/>
      </w:r>
      <w:r>
        <w:rPr>
          <w:rFonts w:hint="eastAsia"/>
        </w:rPr>
        <w:t>　　　　一、企业生产规模及所有制风险</w:t>
      </w:r>
      <w:r>
        <w:rPr>
          <w:rFonts w:hint="eastAsia"/>
        </w:rPr>
        <w:br/>
      </w:r>
      <w:r>
        <w:rPr>
          <w:rFonts w:hint="eastAsia"/>
        </w:rPr>
        <w:t>　　　　二、风险防范措施</w:t>
      </w:r>
      <w:r>
        <w:rPr>
          <w:rFonts w:hint="eastAsia"/>
        </w:rPr>
        <w:br/>
      </w:r>
      <w:r>
        <w:rPr>
          <w:rFonts w:hint="eastAsia"/>
        </w:rPr>
        <w:br/>
      </w:r>
      <w:r>
        <w:rPr>
          <w:rFonts w:hint="eastAsia"/>
        </w:rPr>
        <w:t>第十二章 2024-2030年心脑血管药物市场投资前景研究探讨</w:t>
      </w:r>
      <w:r>
        <w:rPr>
          <w:rFonts w:hint="eastAsia"/>
        </w:rPr>
        <w:br/>
      </w:r>
      <w:r>
        <w:rPr>
          <w:rFonts w:hint="eastAsia"/>
        </w:rPr>
        <w:t>　　第一节 2024-2030年心脑血管药物市场投资环境</w:t>
      </w:r>
      <w:r>
        <w:rPr>
          <w:rFonts w:hint="eastAsia"/>
        </w:rPr>
        <w:br/>
      </w:r>
      <w:r>
        <w:rPr>
          <w:rFonts w:hint="eastAsia"/>
        </w:rPr>
        <w:t>　　第二节 中.智林.－2024-2030年心脑血管药物市场投资热点</w:t>
      </w:r>
      <w:r>
        <w:rPr>
          <w:rFonts w:hint="eastAsia"/>
        </w:rPr>
        <w:br/>
      </w:r>
      <w:r>
        <w:rPr>
          <w:rFonts w:hint="eastAsia"/>
        </w:rPr>
        <w:t>　　　　一、肾素-血管紧张素-醛固酮：对肾脏起保护作用</w:t>
      </w:r>
      <w:r>
        <w:rPr>
          <w:rFonts w:hint="eastAsia"/>
        </w:rPr>
        <w:br/>
      </w:r>
      <w:r>
        <w:rPr>
          <w:rFonts w:hint="eastAsia"/>
        </w:rPr>
        <w:t>　　　　二、调血脂药：升高HDL药品开发成热点</w:t>
      </w:r>
      <w:r>
        <w:rPr>
          <w:rFonts w:hint="eastAsia"/>
        </w:rPr>
        <w:br/>
      </w:r>
      <w:r>
        <w:rPr>
          <w:rFonts w:hint="eastAsia"/>
        </w:rPr>
        <w:t>　　　　三、抗血小板药物：凝血Xa因子抑制剂受关注</w:t>
      </w:r>
      <w:r>
        <w:rPr>
          <w:rFonts w:hint="eastAsia"/>
        </w:rPr>
        <w:br/>
      </w:r>
      <w:r>
        <w:rPr>
          <w:rFonts w:hint="eastAsia"/>
        </w:rPr>
        <w:t>　　　　四、肺动脉高压药：侧重临床终点研究</w:t>
      </w:r>
      <w:r>
        <w:rPr>
          <w:rFonts w:hint="eastAsia"/>
        </w:rPr>
        <w:br/>
      </w:r>
      <w:r>
        <w:rPr>
          <w:rFonts w:hint="eastAsia"/>
        </w:rPr>
        <w:t>　　　　五、抗房颤药：新药进入临床后期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c0347f43f4aa7" w:history="1">
        <w:r>
          <w:rPr>
            <w:rStyle w:val="Hyperlink"/>
          </w:rPr>
          <w:t>2024-2030年中国心脑血管药市场现状研究分析与发展趋势预测报告</w:t>
        </w:r>
      </w:hyperlink>
      <w:r>
        <w:rPr>
          <w:color w:val="C00000"/>
        </w:rPr>
        <w:t>》，报告编号：</w:t>
      </w:r>
      <w:r>
        <w:rPr>
          <w:rFonts w:hint="eastAsia"/>
          <w:color w:val="C00000"/>
        </w:rPr>
        <w:t>2285675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c0347f43f4aa7" w:history="1">
        <w:r>
          <w:rPr>
            <w:rStyle w:val="Hyperlink"/>
          </w:rPr>
          <w:t>https://www.20087.com/5/67/XinNaoXueGuanYaoShiChangXingQing.html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9f8174224f0c" w:history="1">
      <w:r>
        <w:rPr>
          <w:rStyle w:val="Hyperlink"/>
        </w:rPr>
        <w:t>2024-2030年中国心脑血管药市场现状研究分析与发展趋势预测报告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nNaoXueGuanYaoShiChangXingQing.html" TargetMode="External" Id="R602c0347f43f4aa7" /></Relationships>
</file>

<file path=word/_rels/header2.xml.rels>&#65279;<?xml version="1.0" encoding="utf-8"?><Relationships xmlns="http://schemas.openxmlformats.org/package/2006/relationships"><Relationship Type="http://schemas.openxmlformats.org/officeDocument/2006/relationships/hyperlink" Target="https://www.20087.com/5/67/XinNaoXueGuanYaoShiChangXingQing.html" TargetMode="External" Id="Rbe539f817422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2024-04-13T06:22:00Z</dcterms:created>
  <dcterms:modified xsi:type="dcterms:W3CDTF">2024-04-13T07:22:00Z</dcterms:modified>
  <dc:subject>2024-2030年中国心脑血管药市场现状研究分析与发展趋势预测报告</dc:subject>
  <dc:title>2024-2030年中国心脑血管药市场现状研究分析与发展趋势预测报告</dc:title>
  <cp:keywords>2024-2030年中国心脑血管药市场现状研究分析与发展趋势预测报告</cp:keywords>
  <dc:description>2024-2030年中国心脑血管药市场现状研究分析与发展趋势预测报告</dc:description>
</cp:coreProperties>
</file>