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aae1be4cc45cf" w:history="1">
              <w:r>
                <w:rPr>
                  <w:rStyle w:val="Hyperlink"/>
                </w:rPr>
                <w:t>2026-2032年中国抗过敏药行业市场调研与前景趋势预测报告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aae1be4cc45cf" w:history="1">
              <w:r>
                <w:rPr>
                  <w:rStyle w:val="Hyperlink"/>
                </w:rPr>
                <w:t>2026-2032年中国抗过敏药行业市场调研与前景趋势预测报告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aae1be4cc45cf" w:history="1">
                <w:r>
                  <w:rPr>
                    <w:rStyle w:val="Hyperlink"/>
                  </w:rPr>
                  <w:t>https://www.20087.com/5/67/KangGuoMinYaoShiChangXianZhuangHeQianJing.html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是一类用于缓解和治疗过敏症状的药物，广泛应用于医疗保健领域。抗过敏药包括抗组胺药、皮质类固醇和白三烯受体拮抗剂等，适用于多种不同的过敏反应场景，如花粉症、哮喘和皮肤过敏等。近年来，随着环境污染加剧和人们对健康意识的提升，抗过敏药市场需求稳步增长，并逐步成为许多医疗机构和个人用户管理过敏症状的重要工具之一。</w:t>
      </w:r>
      <w:r>
        <w:rPr>
          <w:rFonts w:hint="eastAsia"/>
        </w:rPr>
        <w:br/>
      </w:r>
      <w:r>
        <w:rPr>
          <w:rFonts w:hint="eastAsia"/>
        </w:rPr>
        <w:t>　　未来，抗过敏药的发展将更加注重技术创新和个性化治疗的提升。一方面，通过改进药物配方和递送系统，有望进一步提高产品的疗效、安全性和患者依从性，使其能够在更复杂的环境中使用。例如，采用缓释技术和靶向递送系统，可以显著提升抗过敏药的效果和减少副作用。另一方面，随着精准医学、基因组学和大数据分析技术的快速发展，抗过敏药将在更多新兴领域中找到应用机会，如个性化医疗管理系统、无人值守设备和远程监控平台等。例如，开发具备智能监控和数据分析功能的智能抗过敏药系统，提供更加高效和个性化的健康管理解决方案。此外，结合绿色环保和社会责任理念，抗过敏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aae1be4cc45cf" w:history="1">
        <w:r>
          <w:rPr>
            <w:rStyle w:val="Hyperlink"/>
          </w:rPr>
          <w:t>2026-2032年中国抗过敏药行业市场调研与前景趋势预测报告</w:t>
        </w:r>
      </w:hyperlink>
      <w:r>
        <w:rPr>
          <w:rFonts w:hint="eastAsia"/>
        </w:rPr>
        <w:t>》以专业视角，系统分析了抗过敏药行业的市场规模、价格动态及产业链结构，梳理了不同抗过敏药细分领域的发展现状。报告从抗过敏药技术路径、供需关系等维度，客观呈现了抗过敏药领域的技术成熟度与创新方向，并对中期市场前景作出合理预测，同时评估了抗过敏药重点企业的市场表现、品牌竞争力和行业集中度。报告还结合政策环境与消费升级趋势，识别了抗过敏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抗过敏药市场概述</w:t>
      </w:r>
      <w:r>
        <w:rPr>
          <w:rFonts w:hint="eastAsia"/>
        </w:rPr>
        <w:br/>
      </w:r>
      <w:r>
        <w:rPr>
          <w:rFonts w:hint="eastAsia"/>
        </w:rPr>
        <w:t>　　1.1 抗过敏药市场概述</w:t>
      </w:r>
      <w:r>
        <w:rPr>
          <w:rFonts w:hint="eastAsia"/>
        </w:rPr>
        <w:br/>
      </w:r>
      <w:r>
        <w:rPr>
          <w:rFonts w:hint="eastAsia"/>
        </w:rPr>
        <w:t>　　1.2 不同产品类型抗过敏药分析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中国市场不同产品类型抗过敏药规模对比（2021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口服药</w:t>
      </w:r>
      <w:r>
        <w:rPr>
          <w:rFonts w:hint="eastAsia"/>
        </w:rPr>
        <w:br/>
      </w:r>
      <w:r>
        <w:rPr>
          <w:rFonts w:hint="eastAsia"/>
        </w:rPr>
        <w:t>　　　　1.2.3 外用药</w:t>
      </w:r>
      <w:r>
        <w:rPr>
          <w:rFonts w:hint="eastAsia"/>
        </w:rPr>
        <w:br/>
      </w:r>
      <w:r>
        <w:rPr>
          <w:rFonts w:hint="eastAsia"/>
        </w:rPr>
        <w:t>　　　　1.2.4 吸入和鼻喷剂</w:t>
      </w:r>
      <w:r>
        <w:rPr>
          <w:rFonts w:hint="eastAsia"/>
        </w:rPr>
        <w:br/>
      </w:r>
      <w:r>
        <w:rPr>
          <w:rFonts w:hint="eastAsia"/>
        </w:rPr>
        <w:t>　　1.3 从不同分销渠道，抗过敏药主要包括如下几个方面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中国市场不同分销渠道抗过敏药规模对比（2021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中国抗过敏药市场规模现状及未来趋势（2021-2032）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中国市场主要企业抗过敏药规模及市场份额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中国市场主要厂商进入抗过敏药行业时间点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中国市场主要厂商抗过敏药产品类型及应用</w:t>
      </w:r>
      <w:r>
        <w:rPr>
          <w:rFonts w:hint="eastAsia"/>
        </w:rPr>
        <w:br/>
      </w:r>
      <w:r>
        <w:rPr>
          <w:rFonts w:hint="eastAsia"/>
        </w:rPr>
        <w:t>　　2.5 抗过敏药行业集中度、竞争程度分析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抗过敏药行业集中度分析：2025年中国市场Top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中国市场抗过敏药第一梯队、第二梯队和第三梯队厂商及市场份额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抗过敏药产品及服务介绍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中国不同产品类型抗过敏药规模及预测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中国不同产品类型抗过敏药规模及市场份额（2021-2026）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中国不同产品类型抗过敏药规模预测（2027-2032）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不同分销渠道分析</w:t>
      </w:r>
      <w:r>
        <w:rPr>
          <w:rFonts w:hint="eastAsia"/>
        </w:rPr>
        <w:br/>
      </w:r>
      <w:r>
        <w:rPr>
          <w:rFonts w:hint="eastAsia"/>
        </w:rPr>
        <w:t>　　5.1 中国不同分销渠道抗过敏药规模及市场份额（2021-2026）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中国不同分销渠道抗过敏药规模预测（2027-2032）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抗过敏药行业发展机遇及主要驱动因素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抗过敏药行业发展面临的风险</w:t>
      </w:r>
      <w:r>
        <w:rPr>
          <w:rFonts w:hint="eastAsia"/>
        </w:rPr>
        <w:br/>
      </w:r>
      <w:r>
        <w:rPr>
          <w:rFonts w:hint="eastAsia"/>
        </w:rPr>
        <w:t>　　6.3 抗过敏药行业政策分析</w:t>
      </w:r>
      <w:r>
        <w:rPr>
          <w:rFonts w:hint="eastAsia"/>
        </w:rPr>
        <w:br/>
      </w:r>
      <w:r>
        <w:rPr>
          <w:rFonts w:hint="eastAsia"/>
        </w:rPr>
        <w:t>　　6.4 抗过敏药中国企业SWOT分析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抗过敏药行业产业链简介</w:t>
      </w:r>
      <w:r>
        <w:rPr>
          <w:rFonts w:hint="eastAsia"/>
        </w:rPr>
        <w:br/>
      </w:r>
      <w:r>
        <w:rPr>
          <w:rFonts w:hint="eastAsia"/>
        </w:rPr>
        <w:t>　　　　7.1.1 抗过敏药行业供应链分析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抗过敏药行业主要下游客户</w:t>
      </w:r>
      <w:r>
        <w:rPr>
          <w:rFonts w:hint="eastAsia"/>
        </w:rPr>
        <w:br/>
      </w:r>
      <w:r>
        <w:rPr>
          <w:rFonts w:hint="eastAsia"/>
        </w:rPr>
        <w:t>　　7.2 抗过敏药行业采购模式</w:t>
      </w:r>
      <w:r>
        <w:rPr>
          <w:rFonts w:hint="eastAsia"/>
        </w:rPr>
        <w:br/>
      </w:r>
      <w:r>
        <w:rPr>
          <w:rFonts w:hint="eastAsia"/>
        </w:rPr>
        <w:t>　　7.3 抗过敏药行业开发/生产模式</w:t>
      </w:r>
      <w:r>
        <w:rPr>
          <w:rFonts w:hint="eastAsia"/>
        </w:rPr>
        <w:br/>
      </w:r>
      <w:r>
        <w:rPr>
          <w:rFonts w:hint="eastAsia"/>
        </w:rPr>
        <w:t>　　7.4 抗过敏药行业销售模式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中国市场不同产品类型抗过敏药规模（万元）及增长率对比（2021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口服药主要企业列表</w:t>
      </w:r>
      <w:r>
        <w:rPr>
          <w:rFonts w:hint="eastAsia"/>
        </w:rPr>
        <w:br/>
      </w:r>
      <w:r>
        <w:rPr>
          <w:rFonts w:hint="eastAsia"/>
        </w:rPr>
        <w:t>　　表 3： 外用药主要企业列表</w:t>
      </w:r>
      <w:r>
        <w:rPr>
          <w:rFonts w:hint="eastAsia"/>
        </w:rPr>
        <w:br/>
      </w:r>
      <w:r>
        <w:rPr>
          <w:rFonts w:hint="eastAsia"/>
        </w:rPr>
        <w:t>　　表 4： 吸入和鼻喷剂主要企业列表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中国市场不同分销渠道抗过敏药规模（万元）及增长率对比（2021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中国市场主要企业抗过敏药规模（万元）&amp;（2021-2026）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中国市场主要企业抗过敏药规模份额对比（2021-2026）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中国市场主要企业进入抗过敏药市场日期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中国市场主要厂商抗过敏药产品类型及应用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2025年中国市场抗过敏药主要厂商市场地位（第一梯队、第二梯队和第三梯队）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中国市场抗过敏药市场投资、并购等现状分析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抗过敏药产品及服务介绍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抗过敏药产品及服务介绍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抗过敏药产品及服务介绍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抗过敏药产品及服务介绍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抗过敏药产品及服务介绍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抗过敏药产品及服务介绍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抗过敏药产品及服务介绍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抗过敏药产品及服务介绍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抗过敏药产品及服务介绍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抗过敏药产品及服务介绍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抗过敏药产品及服务介绍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抗过敏药产品及服务介绍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抗过敏药产品及服务介绍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抗过敏药产品及服务介绍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重点企业（15）公司信息、总部、抗过敏药市场地位以及主要的竞争对手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抗过敏药产品及服务介绍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重点企业（15）在中国市场抗过敏药收入（万元）及毛利率（2021-2026）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中国不同产品类型抗过敏药规模列表（万元）&amp;（2021-2026）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中国不同产品类型抗过敏药规模市场份额列表（2021-2026）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中国不同产品类型抗过敏药规模（万元）预测（2027-2032）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中国不同产品类型抗过敏药规模市场份额预测（2027-2032）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中国不同分销渠道抗过敏药规模列表（万元）&amp;（2021-2026）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中国不同分销渠道抗过敏药规模市场份额列表（2021-2026）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中国不同分销渠道抗过敏药规模（万元）预测（2027-2032）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中国不同分销渠道抗过敏药规模市场份额预测（2027-2032）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抗过敏药行业发展机遇及主要驱动因素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抗过敏药行业发展面临的风险</w:t>
      </w:r>
      <w:r>
        <w:rPr>
          <w:rFonts w:hint="eastAsia"/>
        </w:rPr>
        <w:br/>
      </w:r>
      <w:r>
        <w:rPr>
          <w:rFonts w:hint="eastAsia"/>
        </w:rPr>
        <w:t>　　表 83： 抗过敏药行业政策分析</w:t>
      </w:r>
      <w:r>
        <w:rPr>
          <w:rFonts w:hint="eastAsia"/>
        </w:rPr>
        <w:br/>
      </w:r>
      <w:r>
        <w:rPr>
          <w:rFonts w:hint="eastAsia"/>
        </w:rPr>
        <w:t>　　表 84： 抗过敏药行业供应链分析</w:t>
      </w:r>
      <w:r>
        <w:rPr>
          <w:rFonts w:hint="eastAsia"/>
        </w:rPr>
        <w:br/>
      </w:r>
      <w:r>
        <w:rPr>
          <w:rFonts w:hint="eastAsia"/>
        </w:rPr>
        <w:t>　　表 85： 抗过敏药上游原材料和主要供应商情况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抗过敏药行业主要下游客户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抗过敏药产品图片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中国不同产品类型抗过敏药市场份额2025 &amp; 2032</w:t>
      </w:r>
      <w:r>
        <w:rPr>
          <w:rFonts w:hint="eastAsia"/>
        </w:rPr>
        <w:br/>
      </w:r>
      <w:r>
        <w:rPr>
          <w:rFonts w:hint="eastAsia"/>
        </w:rPr>
        <w:t>　　图 3： 口服药产品图片</w:t>
      </w:r>
      <w:r>
        <w:rPr>
          <w:rFonts w:hint="eastAsia"/>
        </w:rPr>
        <w:br/>
      </w:r>
      <w:r>
        <w:rPr>
          <w:rFonts w:hint="eastAsia"/>
        </w:rPr>
        <w:t>　　图 4： 中国口服药规模（万元）及增长率（2021-2032）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外用药产品图片</w:t>
      </w:r>
      <w:r>
        <w:rPr>
          <w:rFonts w:hint="eastAsia"/>
        </w:rPr>
        <w:br/>
      </w:r>
      <w:r>
        <w:rPr>
          <w:rFonts w:hint="eastAsia"/>
        </w:rPr>
        <w:t>　　图 6： 中国外用药规模（万元）及增长率（2021-2032）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吸入和鼻喷剂产品图片</w:t>
      </w:r>
      <w:r>
        <w:rPr>
          <w:rFonts w:hint="eastAsia"/>
        </w:rPr>
        <w:br/>
      </w:r>
      <w:r>
        <w:rPr>
          <w:rFonts w:hint="eastAsia"/>
        </w:rPr>
        <w:t>　　图 8： 中国吸入和鼻喷剂规模（万元）及增长率（2021-2032）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中国不同分销渠道抗过敏药市场份额2025 VS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中国抗过敏药市场规模增速预测：（2021-2032）&amp;（万元）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中国市场抗过敏药市场规模，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2025年中国市场前五大厂商抗过敏药市场份额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2025年中国市场抗过敏药第一梯队、第二梯队和第三梯队厂商及市场份额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中国不同产品类型抗过敏药市场份额2021 &amp; 2025</w:t>
      </w:r>
      <w:r>
        <w:rPr>
          <w:rFonts w:hint="eastAsia"/>
        </w:rPr>
        <w:br/>
      </w:r>
      <w:r>
        <w:rPr>
          <w:rFonts w:hint="eastAsia"/>
        </w:rPr>
        <w:t>　　图 17： 抗过敏药中国企业SWOT分析</w:t>
      </w:r>
      <w:r>
        <w:rPr>
          <w:rFonts w:hint="eastAsia"/>
        </w:rPr>
        <w:br/>
      </w:r>
      <w:r>
        <w:rPr>
          <w:rFonts w:hint="eastAsia"/>
        </w:rPr>
        <w:t>　　图 18： 抗过敏药产业链</w:t>
      </w:r>
      <w:r>
        <w:rPr>
          <w:rFonts w:hint="eastAsia"/>
        </w:rPr>
        <w:br/>
      </w:r>
      <w:r>
        <w:rPr>
          <w:rFonts w:hint="eastAsia"/>
        </w:rPr>
        <w:t>　　图 19： 抗过敏药行业采购模式</w:t>
      </w:r>
      <w:r>
        <w:rPr>
          <w:rFonts w:hint="eastAsia"/>
        </w:rPr>
        <w:br/>
      </w:r>
      <w:r>
        <w:rPr>
          <w:rFonts w:hint="eastAsia"/>
        </w:rPr>
        <w:t>　　图 20： 抗过敏药行业开发/生产模式分析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抗过敏药行业销售模式分析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aae1be4cc45cf" w:history="1">
        <w:r>
          <w:rPr>
            <w:rStyle w:val="Hyperlink"/>
          </w:rPr>
          <w:t>2026-2032年中国抗过敏药行业市场调研与前景趋势预测报告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aae1be4cc45cf" w:history="1">
        <w:r>
          <w:rPr>
            <w:rStyle w:val="Hyperlink"/>
          </w:rPr>
          <w:t>https://www.20087.com/5/67/KangGuoMinYaoShiChangXianZhuangHeQianJing.html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过敏常用药、抗过敏药最多可以连续吃几天、过敏了怎么办最快方法、抗过敏药物可以长期服用吗、荨麻疹去药店买什么药、抗过敏药吃多了有什么副作用、吃过敏药对身体有伤害吗、抗过敏药一般吃几天、扑尔敏和氯雷他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be24246c5486c" w:history="1">
      <w:r>
        <w:rPr>
          <w:rStyle w:val="Hyperlink"/>
        </w:rPr>
        <w:t>2026-2032年中国抗过敏药行业市场调研与前景趋势预测报告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KangGuoMinYaoShiChangXianZhuangHeQianJing.html" TargetMode="External" Id="R080aae1be4cc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KangGuoMinYaoShiChangXianZhuangHeQianJing.html" TargetMode="External" Id="R124be24246c5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2025-12-03T05:31:17Z</dcterms:created>
  <dcterms:modified xsi:type="dcterms:W3CDTF">2025-12-03T06:31:17Z</dcterms:modified>
  <dc:subject>2026-2032年中国抗过敏药行业市场调研与前景趋势预测报告</dc:subject>
  <dc:title>2026-2032年中国抗过敏药行业市场调研与前景趋势预测报告</dc:title>
  <cp:keywords>2026-2032年中国抗过敏药行业市场调研与前景趋势预测报告</cp:keywords>
  <dc:description>2026-2032年中国抗过敏药行业市场调研与前景趋势预测报告</dc:description>
</cp:coreProperties>
</file>