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c745bbcc64027" w:history="1">
              <w:r>
                <w:rPr>
                  <w:rStyle w:val="Hyperlink"/>
                </w:rPr>
                <w:t>2026-2032年全球与中国职业康复行业现状分析及市场前景预测报告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c745bbcc64027" w:history="1">
              <w:r>
                <w:rPr>
                  <w:rStyle w:val="Hyperlink"/>
                </w:rPr>
                <w:t>2026-2032年全球与中国职业康复行业现状分析及市场前景预测报告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c745bbcc64027" w:history="1">
                <w:r>
                  <w:rPr>
                    <w:rStyle w:val="Hyperlink"/>
                  </w:rPr>
                  <w:t>https://www.20087.com/5/37/ZhiYeKangFuDeFaZhanQianJing.html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康复是连接医疗恢复与社会就业的关键服务系统，旨在通过医学评估、功能训练、心理辅导与职业技能再培训，帮助因疾病、工伤或残疾导致工作能力受损的个体重返劳动力市场。当前服务体系涵盖医疗机构、康复中心与企业合作项目，采用多学科团队协作模式，包括康复医师、物理治疗师、职业顾问与心理专家。评估工具结合国际功能、残疾和健康分类（ICF）框架，量化个体功能限制与工作匹配度。在工伤康复领域，定制化训练计划模拟实际岗位动作，提升肌肉耐力与协调性。职业能力测评与岗位适配分析支持个性化就业推荐。数字化平台逐步整合评估数据与培训资源，提升服务效率。然而，跨部门协作机制不畅与长期跟踪支持不足制约整体成效。</w:t>
      </w:r>
      <w:r>
        <w:rPr>
          <w:rFonts w:hint="eastAsia"/>
        </w:rPr>
        <w:br/>
      </w:r>
      <w:r>
        <w:rPr>
          <w:rFonts w:hint="eastAsia"/>
        </w:rPr>
        <w:t>　　未来，职业康复将向精准化与社会融合方向发展，引入生物力学分析与神经电生理监测技术，实现功能恢复进程的客观量化与动态调整。市场调研网指出，虚拟现实技术将构建沉浸式工作场景模拟，提升岗位适应性训练的真实感与安全性。社区化康复网络将延伸服务至基层，支持居家训练与远程指导。企业合作模式将深化，开发弹性工作制、辅助技术适配与渐进式返岗计划。个性化职业路径规划将结合劳动力市场需求与个体潜能，提升就业稳定性。政策支持体系将强化保险支付与雇主激励机制。职业康复将从医疗延伸服务发展为全周期职业支持系统，促进社会包容性与人力资源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c745bbcc64027" w:history="1">
        <w:r>
          <w:rPr>
            <w:rStyle w:val="Hyperlink"/>
          </w:rPr>
          <w:t>2026-2032年全球与中国职业康复行业现状分析及市场前景预测报告</w:t>
        </w:r>
      </w:hyperlink>
      <w:r>
        <w:rPr>
          <w:rFonts w:hint="eastAsia"/>
        </w:rPr>
        <w:t>》通过对职业康复行业的全面调研，系统分析了职业康复市场规模、技术现状及未来发展方向，揭示了行业竞争格局的演变趋势与潜在问题。同时，报告评估了职业康复行业投资价值与效益，识别了发展中的主要挑战与机遇，并结合SWOT分析为投资者和企业提供了科学的战略建议。此外，报告重点聚焦职业康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全球市场职业康复市场总体规模</w:t>
      </w:r>
      <w:r>
        <w:rPr>
          <w:rFonts w:hint="eastAsia"/>
        </w:rPr>
        <w:br/>
      </w:r>
      <w:r>
        <w:rPr>
          <w:rFonts w:hint="eastAsia"/>
        </w:rPr>
        <w:t>　　1.4 中国市场职业康复市场总体规模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职业康复行业发展总体概况</w:t>
      </w:r>
      <w:r>
        <w:rPr>
          <w:rFonts w:hint="eastAsia"/>
        </w:rPr>
        <w:br/>
      </w:r>
      <w:r>
        <w:rPr>
          <w:rFonts w:hint="eastAsia"/>
        </w:rPr>
        <w:t>　　　　1.5.2 职业康复行业发展主要特点</w:t>
      </w:r>
      <w:r>
        <w:rPr>
          <w:rFonts w:hint="eastAsia"/>
        </w:rPr>
        <w:br/>
      </w:r>
      <w:r>
        <w:rPr>
          <w:rFonts w:hint="eastAsia"/>
        </w:rPr>
        <w:t>　　　　1.5.3 职业康复行业发展影响因素</w:t>
      </w:r>
      <w:r>
        <w:rPr>
          <w:rFonts w:hint="eastAsia"/>
        </w:rPr>
        <w:br/>
      </w:r>
      <w:r>
        <w:rPr>
          <w:rFonts w:hint="eastAsia"/>
        </w:rPr>
        <w:t>　　　　1.5.3 .1 职业康复有利因素</w:t>
      </w:r>
      <w:r>
        <w:rPr>
          <w:rFonts w:hint="eastAsia"/>
        </w:rPr>
        <w:br/>
      </w:r>
      <w:r>
        <w:rPr>
          <w:rFonts w:hint="eastAsia"/>
        </w:rPr>
        <w:t>　　　　1.5.3 .2 职业康复不利因素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全球市场，近三年职业康复主要企业占有率及排名（按收入）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职业康复主要企业在国际市场占有率（按收入，2023-2026）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2025年职业康复主要企业在国际市场排名（按收入）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全球市场主要企业职业康复销售收入（2023-2026）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中国市场，近三年职业康复主要企业占有率及排名（按收入）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职业康复主要企业在中国市场占有率（按收入，2023-2026）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2025年职业康复主要企业在中国市场排名（按收入）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中国市场主要企业职业康复销售收入（2023-2026）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全球主要厂商职业康复总部及产地分布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全球主要厂商成立时间及职业康复商业化日期</w:t>
      </w:r>
      <w:r>
        <w:rPr>
          <w:rFonts w:hint="eastAsia"/>
        </w:rPr>
        <w:br/>
      </w:r>
      <w:r>
        <w:rPr>
          <w:rFonts w:hint="eastAsia"/>
        </w:rPr>
        <w:t>　　2.5 全球主要厂商职业康复产品类型及应用</w:t>
      </w:r>
      <w:r>
        <w:rPr>
          <w:rFonts w:hint="eastAsia"/>
        </w:rPr>
        <w:br/>
      </w:r>
      <w:r>
        <w:rPr>
          <w:rFonts w:hint="eastAsia"/>
        </w:rPr>
        <w:t>　　2.6 职业康复行业集中度、竞争程度分析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职业康复行业集中度分析：2025年全球Top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全球职业康复第一梯队、第二梯队和第三梯队厂商（品牌）及市场份额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全球职业康复主要地区分析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全球主要地区职业康复市场规模分析：2021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全球主要地区职业康复销售额及份额（2021-2026）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全球主要地区职业康复销售额及份额预测（2027-2032）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中东职业康复销售额及预测（2021-2032）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住院护理</w:t>
      </w:r>
      <w:r>
        <w:rPr>
          <w:rFonts w:hint="eastAsia"/>
        </w:rPr>
        <w:br/>
      </w:r>
      <w:r>
        <w:rPr>
          <w:rFonts w:hint="eastAsia"/>
        </w:rPr>
        <w:t>　　　　4.1.2 门诊护理</w:t>
      </w:r>
      <w:r>
        <w:rPr>
          <w:rFonts w:hint="eastAsia"/>
        </w:rPr>
        <w:br/>
      </w:r>
      <w:r>
        <w:rPr>
          <w:rFonts w:hint="eastAsia"/>
        </w:rPr>
        <w:t>　　　　4.1.3 家庭医疗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按产品类型细分，全球职业康复销售额对比（2021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按产品类型细分，全球职业康复销售额及市场份额（2021-2026）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按产品类型细分，全球职业康复销售额预测（2027-2032）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按产品类型细分，中国职业康复销售额及市场份额（2021-2026）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按产品类型细分，中国职业康复销售额预测（2027-2032）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护理机构</w:t>
      </w:r>
      <w:r>
        <w:rPr>
          <w:rFonts w:hint="eastAsia"/>
        </w:rPr>
        <w:br/>
      </w:r>
      <w:r>
        <w:rPr>
          <w:rFonts w:hint="eastAsia"/>
        </w:rPr>
        <w:t>　　　　5.1.3 学校</w:t>
      </w:r>
      <w:r>
        <w:rPr>
          <w:rFonts w:hint="eastAsia"/>
        </w:rPr>
        <w:br/>
      </w:r>
      <w:r>
        <w:rPr>
          <w:rFonts w:hint="eastAsia"/>
        </w:rPr>
        <w:t>　　　　5.1.4 家庭保健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按应用细分，全球职业康复销售额对比（2021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按应用细分，全球职业康复销售额及市场份额（2021-2026）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按应用细分，全球职业康复销售额预测（2027-2032）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中国不同应用职业康复销售额及预测（2021-2032）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中国不同应用职业康复销售额及市场份额（2021-2026）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中国不同应用职业康复销售额预测（2027-2032）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职业康复产品及服务介绍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职业康复行业发展趋势</w:t>
      </w:r>
      <w:r>
        <w:rPr>
          <w:rFonts w:hint="eastAsia"/>
        </w:rPr>
        <w:br/>
      </w:r>
      <w:r>
        <w:rPr>
          <w:rFonts w:hint="eastAsia"/>
        </w:rPr>
        <w:t>　　7.2 职业康复行业主要驱动因素</w:t>
      </w:r>
      <w:r>
        <w:rPr>
          <w:rFonts w:hint="eastAsia"/>
        </w:rPr>
        <w:br/>
      </w:r>
      <w:r>
        <w:rPr>
          <w:rFonts w:hint="eastAsia"/>
        </w:rPr>
        <w:t>　　7.3 职业康复中国企业SWOT分析</w:t>
      </w:r>
      <w:r>
        <w:rPr>
          <w:rFonts w:hint="eastAsia"/>
        </w:rPr>
        <w:br/>
      </w:r>
      <w:r>
        <w:rPr>
          <w:rFonts w:hint="eastAsia"/>
        </w:rPr>
        <w:t>　　7.4 中国职业康复行业政策环境分析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职业康复行业产业链简介</w:t>
      </w:r>
      <w:r>
        <w:rPr>
          <w:rFonts w:hint="eastAsia"/>
        </w:rPr>
        <w:br/>
      </w:r>
      <w:r>
        <w:rPr>
          <w:rFonts w:hint="eastAsia"/>
        </w:rPr>
        <w:t>　　　　8.1.1 职业康复行业供应链分析</w:t>
      </w:r>
      <w:r>
        <w:rPr>
          <w:rFonts w:hint="eastAsia"/>
        </w:rPr>
        <w:br/>
      </w:r>
      <w:r>
        <w:rPr>
          <w:rFonts w:hint="eastAsia"/>
        </w:rPr>
        <w:t>　　　　8.1.2 职业康复主要原料及供应情况</w:t>
      </w:r>
      <w:r>
        <w:rPr>
          <w:rFonts w:hint="eastAsia"/>
        </w:rPr>
        <w:br/>
      </w:r>
      <w:r>
        <w:rPr>
          <w:rFonts w:hint="eastAsia"/>
        </w:rPr>
        <w:t>　　　　8.1.3 职业康复行业主要下游客户</w:t>
      </w:r>
      <w:r>
        <w:rPr>
          <w:rFonts w:hint="eastAsia"/>
        </w:rPr>
        <w:br/>
      </w:r>
      <w:r>
        <w:rPr>
          <w:rFonts w:hint="eastAsia"/>
        </w:rPr>
        <w:t>　　8.2 职业康复行业采购模式</w:t>
      </w:r>
      <w:r>
        <w:rPr>
          <w:rFonts w:hint="eastAsia"/>
        </w:rPr>
        <w:br/>
      </w:r>
      <w:r>
        <w:rPr>
          <w:rFonts w:hint="eastAsia"/>
        </w:rPr>
        <w:t>　　8.3 职业康复行业生产模式</w:t>
      </w:r>
      <w:r>
        <w:rPr>
          <w:rFonts w:hint="eastAsia"/>
        </w:rPr>
        <w:br/>
      </w:r>
      <w:r>
        <w:rPr>
          <w:rFonts w:hint="eastAsia"/>
        </w:rPr>
        <w:t>　　8.4 职业康复行业销售模式及销售渠道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职业康复行业发展主要特点</w:t>
      </w:r>
      <w:r>
        <w:rPr>
          <w:rFonts w:hint="eastAsia"/>
        </w:rPr>
        <w:br/>
      </w:r>
      <w:r>
        <w:rPr>
          <w:rFonts w:hint="eastAsia"/>
        </w:rPr>
        <w:t>　　表 2： 职业康复行业发展有利因素分析</w:t>
      </w:r>
      <w:r>
        <w:rPr>
          <w:rFonts w:hint="eastAsia"/>
        </w:rPr>
        <w:br/>
      </w:r>
      <w:r>
        <w:rPr>
          <w:rFonts w:hint="eastAsia"/>
        </w:rPr>
        <w:t>　　表 3： 职业康复行业发展不利因素分析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进入职业康复行业壁垒</w:t>
      </w:r>
      <w:r>
        <w:rPr>
          <w:rFonts w:hint="eastAsia"/>
        </w:rPr>
        <w:br/>
      </w:r>
      <w:r>
        <w:rPr>
          <w:rFonts w:hint="eastAsia"/>
        </w:rPr>
        <w:t>　　表 5： 职业康复主要企业在国际市场占有率（按收入，2023-2026）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2025年职业康复主要企业在国际市场排名（按收入）&amp;（万元）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全球市场主要企业职业康复销售收入（2023-2026）&amp;（万元）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职业康复主要企业在中国市场占有率（按收入，2023-2026）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2025年职业康复主要企业在中国市场排名（按收入）&amp;（万元）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中国市场主要企业职业康复销售收入（2023-2026）&amp;（万元）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全球主要厂商职业康复总部及产地分布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全球主要厂商成立时间及职业康复商业化日期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全球主要厂商职业康复产品类型及应用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2025年全球职业康复主要厂商市场地位（第一梯队、第二梯队和第三梯队）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全球职业康复市场投资、并购等现状分析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全球主要地区职业康复销售额：（2021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全球主要地区职业康复销售额（2021-2026）&amp;（万元）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全球主要地区职业康复销售额及份额列表（2021-2026）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全球主要地区职业康复销售额预测（2027-2032）&amp;（万元）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全球主要地区职业康复销售额及份额列表预测（2027-2032）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住院护理主要企业列表</w:t>
      </w:r>
      <w:r>
        <w:rPr>
          <w:rFonts w:hint="eastAsia"/>
        </w:rPr>
        <w:br/>
      </w:r>
      <w:r>
        <w:rPr>
          <w:rFonts w:hint="eastAsia"/>
        </w:rPr>
        <w:t>　　表 22： 门诊护理主要企业列表</w:t>
      </w:r>
      <w:r>
        <w:rPr>
          <w:rFonts w:hint="eastAsia"/>
        </w:rPr>
        <w:br/>
      </w:r>
      <w:r>
        <w:rPr>
          <w:rFonts w:hint="eastAsia"/>
        </w:rPr>
        <w:t>　　表 23： 家庭医疗主要企业列表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按产品类型细分，全球职业康复销售额及增长率对比（2021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按产品类型细分，全球职业康复销售额（2021-2026）&amp;（万元）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按产品类型细分，全球职业康复销售额市场份额列表（2021-2026）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按产品类型细分，全球职业康复销售额预测（2027-2032）&amp;（万元）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按产品类型细分，全球职业康复销售额市场份额预测（2027-2032）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按产品类型细分，中国职业康复销售额（2021-2026）&amp;（万元）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按产品类型细分，中国职业康复销售额市场份额列表（2021-2026）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按产品类型细分，中国职业康复销售额预测（2027-2032）&amp;（万元）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按产品类型细分，中国职业康复销售额市场份额预测（2027-2032）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按应用细分，全球职业康复销售额及增长率对比（2021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按应用细分，全球职业康复销售额（2021-2026）&amp;（万元）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按应用细分，全球职业康复销售额市场份额列表（2021-2026）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按应用细分，全球职业康复销售额预测（2027-2032）&amp;（万元）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按应用细分，全球职业康复市场份额预测（2027-2032）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中国不同应用职业康复销售额（2021-2026）&amp;（万元）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中国不同应用职业康复销售额市场份额列表（2021-2026）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中国不同应用职业康复销售额预测（2027-2032）&amp;（万元）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中国不同应用职业康复销售额市场份额预测（2027-2032）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职业康复产品及服务介绍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职业康复产品及服务介绍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职业康复产品及服务介绍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职业康复产品及服务介绍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职业康复产品及服务介绍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职业康复产品及服务介绍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职业康复产品及服务介绍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职业康复产品及服务介绍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职业康复产品及服务介绍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职业康复产品及服务介绍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重点企业（11）公司信息、总部、职业康复市场地位以及主要的竞争对手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职业康复产品及服务介绍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职业康复收入及毛利率（2021-2026）&amp;（万元）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职业康复行业发展趋势</w:t>
      </w:r>
      <w:r>
        <w:rPr>
          <w:rFonts w:hint="eastAsia"/>
        </w:rPr>
        <w:br/>
      </w:r>
      <w:r>
        <w:rPr>
          <w:rFonts w:hint="eastAsia"/>
        </w:rPr>
        <w:t>　　表 97： 职业康复行业主要驱动因素</w:t>
      </w:r>
      <w:r>
        <w:rPr>
          <w:rFonts w:hint="eastAsia"/>
        </w:rPr>
        <w:br/>
      </w:r>
      <w:r>
        <w:rPr>
          <w:rFonts w:hint="eastAsia"/>
        </w:rPr>
        <w:t>　　表 98： 职业康复行业供应链分析</w:t>
      </w:r>
      <w:r>
        <w:rPr>
          <w:rFonts w:hint="eastAsia"/>
        </w:rPr>
        <w:br/>
      </w:r>
      <w:r>
        <w:rPr>
          <w:rFonts w:hint="eastAsia"/>
        </w:rPr>
        <w:t>　　表 99： 职业康复上游原料供应商</w:t>
      </w:r>
      <w:r>
        <w:rPr>
          <w:rFonts w:hint="eastAsia"/>
        </w:rPr>
        <w:br/>
      </w:r>
      <w:r>
        <w:rPr>
          <w:rFonts w:hint="eastAsia"/>
        </w:rPr>
        <w:t>　　表 100： 职业康复行业主要下游客户</w:t>
      </w:r>
      <w:r>
        <w:rPr>
          <w:rFonts w:hint="eastAsia"/>
        </w:rPr>
        <w:br/>
      </w:r>
      <w:r>
        <w:rPr>
          <w:rFonts w:hint="eastAsia"/>
        </w:rPr>
        <w:t>　　表 101： 职业康复典型经销商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职业康复产品图片</w:t>
      </w:r>
      <w:r>
        <w:rPr>
          <w:rFonts w:hint="eastAsia"/>
        </w:rPr>
        <w:br/>
      </w:r>
      <w:r>
        <w:rPr>
          <w:rFonts w:hint="eastAsia"/>
        </w:rPr>
        <w:t>　　图 2： 全球市场职业康复市场规模，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全球职业康复市场销售额预测：（万元）&amp;（2021-2032）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中国市场职业康复销售额及未来趋势（2021-2032）&amp;（万元）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2025年全球前五大厂商职业康复市场份额</w:t>
      </w:r>
      <w:r>
        <w:rPr>
          <w:rFonts w:hint="eastAsia"/>
        </w:rPr>
        <w:br/>
      </w:r>
      <w:r>
        <w:rPr>
          <w:rFonts w:hint="eastAsia"/>
        </w:rPr>
        <w:t>　　图 6： 2025年全球职业康复第一梯队、第二梯队和第三梯队厂商及市场份额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全球主要地区职业康复销售额市场份额（2021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中东职业康复销售额及预测（2021-2032）&amp;（万元）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住院护理 产品图片</w:t>
      </w:r>
      <w:r>
        <w:rPr>
          <w:rFonts w:hint="eastAsia"/>
        </w:rPr>
        <w:br/>
      </w:r>
      <w:r>
        <w:rPr>
          <w:rFonts w:hint="eastAsia"/>
        </w:rPr>
        <w:t>　　图 17： 全球住院护理规模及增长率（2021-2032）&amp;（万元）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门诊护理产品图片</w:t>
      </w:r>
      <w:r>
        <w:rPr>
          <w:rFonts w:hint="eastAsia"/>
        </w:rPr>
        <w:br/>
      </w:r>
      <w:r>
        <w:rPr>
          <w:rFonts w:hint="eastAsia"/>
        </w:rPr>
        <w:t>　　图 19： 全球门诊护理规模及增长率（2021-2032）&amp;（万元）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家庭医疗产品图片</w:t>
      </w:r>
      <w:r>
        <w:rPr>
          <w:rFonts w:hint="eastAsia"/>
        </w:rPr>
        <w:br/>
      </w:r>
      <w:r>
        <w:rPr>
          <w:rFonts w:hint="eastAsia"/>
        </w:rPr>
        <w:t>　　图 21： 全球家庭医疗规模及增长率（2021-2032）&amp;（万元）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按产品类型细分，全球职业康复市场份额2025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按产品类型细分，全球职业康复市场份额2021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按产品类型细分，全球职业康复市场份额预测2026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按产品类型细分，中国职业康复市场份额2021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按产品类型细分，中国职业康复市场份额预测2026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护理机构</w:t>
      </w:r>
      <w:r>
        <w:rPr>
          <w:rFonts w:hint="eastAsia"/>
        </w:rPr>
        <w:br/>
      </w:r>
      <w:r>
        <w:rPr>
          <w:rFonts w:hint="eastAsia"/>
        </w:rPr>
        <w:t>　　图 29： 学校</w:t>
      </w:r>
      <w:r>
        <w:rPr>
          <w:rFonts w:hint="eastAsia"/>
        </w:rPr>
        <w:br/>
      </w:r>
      <w:r>
        <w:rPr>
          <w:rFonts w:hint="eastAsia"/>
        </w:rPr>
        <w:t>　　图 30： 家庭保健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按应用细分，全球职业康复市场份额2025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按应用细分，全球职业康复市场份额2021 &amp; 2025</w:t>
      </w:r>
      <w:r>
        <w:rPr>
          <w:rFonts w:hint="eastAsia"/>
        </w:rPr>
        <w:br/>
      </w:r>
      <w:r>
        <w:rPr>
          <w:rFonts w:hint="eastAsia"/>
        </w:rPr>
        <w:t>　　图 34： 职业康复中国企业SWOT分析</w:t>
      </w:r>
      <w:r>
        <w:rPr>
          <w:rFonts w:hint="eastAsia"/>
        </w:rPr>
        <w:br/>
      </w:r>
      <w:r>
        <w:rPr>
          <w:rFonts w:hint="eastAsia"/>
        </w:rPr>
        <w:t>　　图 35： 职业康复产业链</w:t>
      </w:r>
      <w:r>
        <w:rPr>
          <w:rFonts w:hint="eastAsia"/>
        </w:rPr>
        <w:br/>
      </w:r>
      <w:r>
        <w:rPr>
          <w:rFonts w:hint="eastAsia"/>
        </w:rPr>
        <w:t>　　图 36： 职业康复行业采购模式分析</w:t>
      </w:r>
      <w:r>
        <w:rPr>
          <w:rFonts w:hint="eastAsia"/>
        </w:rPr>
        <w:br/>
      </w:r>
      <w:r>
        <w:rPr>
          <w:rFonts w:hint="eastAsia"/>
        </w:rPr>
        <w:t>　　图 37： 职业康复行业生产模式</w:t>
      </w:r>
      <w:r>
        <w:rPr>
          <w:rFonts w:hint="eastAsia"/>
        </w:rPr>
        <w:br/>
      </w:r>
      <w:r>
        <w:rPr>
          <w:rFonts w:hint="eastAsia"/>
        </w:rPr>
        <w:t>　　图 38： 职业康复行业销售模式分析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c745bbcc64027" w:history="1">
        <w:r>
          <w:rPr>
            <w:rStyle w:val="Hyperlink"/>
          </w:rPr>
          <w:t>2026-2032年全球与中国职业康复行业现状分析及市场前景预测报告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c745bbcc64027" w:history="1">
        <w:r>
          <w:rPr>
            <w:rStyle w:val="Hyperlink"/>
          </w:rPr>
          <w:t>https://www.20087.com/5/37/ZhiYeKangFuDeFaZhanQianJing.html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中心一个月大概多少钱、职业康复的内容包括什么、怎样找上门康复师、职业康复的工作程序可以归纳为四个步骤、中医康复理疗师、职业康复的四个环节、北京最厉害三个康复医院、职业康复的最根本目的是、康复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91ed0c344705" w:history="1">
      <w:r>
        <w:rPr>
          <w:rStyle w:val="Hyperlink"/>
        </w:rPr>
        <w:t>2026-2032年全球与中国职业康复行业现状分析及市场前景预测报告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iYeKangFuDeFaZhanQianJing.html" TargetMode="External" Id="R60cc745bbcc6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iYeKangFuDeFaZhanQianJing.html" TargetMode="External" Id="Ra69691ed0c3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2026-02-07T00:14:48Z</dcterms:created>
  <dcterms:modified xsi:type="dcterms:W3CDTF">2026-02-07T01:14:48Z</dcterms:modified>
  <dc:subject>2026-2032年全球与中国职业康复行业现状分析及市场前景预测报告</dc:subject>
  <dc:title>2026-2032年全球与中国职业康复行业现状分析及市场前景预测报告</dc:title>
  <cp:keywords>2026-2032年全球与中国职业康复行业现状分析及市场前景预测报告</cp:keywords>
  <dc:description>2026-2032年全球与中国职业康复行业现状分析及市场前景预测报告</dc:description>
</cp:coreProperties>
</file>