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4e2781254ea7" w:history="1">
              <w:r>
                <w:rPr>
                  <w:rStyle w:val="Hyperlink"/>
                </w:rPr>
                <w:t>2025-2031年中国非诺贝特市场现状研究分析与发展前景预测报告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4e2781254ea7" w:history="1">
              <w:r>
                <w:rPr>
                  <w:rStyle w:val="Hyperlink"/>
                </w:rPr>
                <w:t>2025-2031年中国非诺贝特市场现状研究分析与发展前景预测报告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94e2781254ea7" w:history="1">
                <w:r>
                  <w:rPr>
                    <w:rStyle w:val="Hyperlink"/>
                  </w:rPr>
                  <w:t>https://www.20087.com/5/27/FeiNuoBeiTeHangYeQianJingFenXi.html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常用的降脂药物，主要用于治疗高血脂症，预防心血管疾病。目前，随着人们对心血管健康意识的提升，非诺贝特的需求持续增长。研究显示，其在改善血脂指标、降低心血管风险方面具有显著效果。同时，药品质量控制和生产工艺的优化成为行业关注点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非诺贝特未来的发展将更加注重药物组合疗法的研究，与其他降脂药物联用，以期达到更好的治疗效果。伴随个体化医疗的发展，基于基因检测的用药指导将可能应用于非诺贝特的使用，以提高治疗针对性。此外，新型给药系统和长效制剂的开发，将提高患者依从性，减少副作用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4e2781254ea7" w:history="1">
        <w:r>
          <w:rPr>
            <w:rStyle w:val="Hyperlink"/>
          </w:rPr>
          <w:t>2025-2031年中国非诺贝特市场现状研究分析与发展前景预测报告</w:t>
        </w:r>
      </w:hyperlink>
      <w:r>
        <w:rPr>
          <w:rFonts w:hint="eastAsia"/>
        </w:rPr>
        <w:t>》基于多年市场监测与行业研究，全面分析了非诺贝特行业的现状、市场需求及市场规模，详细解读了非诺贝特产业链结构、价格趋势及细分市场特点。报告科学预测了行业前景与发展方向，重点剖析了品牌竞争格局、市场集中度及主要企业的经营表现，并通过SWOT分析揭示了非诺贝特行业机遇与风险。为投资者和决策者提供专业、客观的战略建议，是把握非诺贝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非诺贝特产业环境透视</w:t>
      </w:r>
      <w:r>
        <w:rPr>
          <w:rFonts w:hint="eastAsia"/>
        </w:rPr>
        <w:br/>
      </w:r>
      <w:r>
        <w:rPr>
          <w:rFonts w:hint="eastAsia"/>
        </w:rPr>
        <w:t>第一章 非诺贝特行业发展概述</w:t>
      </w:r>
      <w:r>
        <w:rPr>
          <w:rFonts w:hint="eastAsia"/>
        </w:rPr>
        <w:br/>
      </w:r>
      <w:r>
        <w:rPr>
          <w:rFonts w:hint="eastAsia"/>
        </w:rPr>
        <w:t>　　第一节 非诺贝特定义及特点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二、非诺贝特分类及应用</w:t>
      </w:r>
      <w:r>
        <w:rPr>
          <w:rFonts w:hint="eastAsia"/>
        </w:rPr>
        <w:br/>
      </w:r>
      <w:r>
        <w:rPr>
          <w:rFonts w:hint="eastAsia"/>
        </w:rPr>
        <w:t>　　第二节 国内外非诺贝特行业发展历程</w:t>
      </w:r>
      <w:r>
        <w:rPr>
          <w:rFonts w:hint="eastAsia"/>
        </w:rPr>
        <w:br/>
      </w:r>
      <w:r>
        <w:rPr>
          <w:rFonts w:hint="eastAsia"/>
        </w:rPr>
        <w:t>　　第三节 非诺贝特产业链结构分析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一、产业链结构现状</w:t>
      </w:r>
      <w:r>
        <w:rPr>
          <w:rFonts w:hint="eastAsia"/>
        </w:rPr>
        <w:br/>
      </w:r>
      <w:r>
        <w:rPr>
          <w:rFonts w:hint="eastAsia"/>
        </w:rPr>
        <w:t>　　　　二、上下游供应商格局</w:t>
      </w:r>
      <w:r>
        <w:rPr>
          <w:rFonts w:hint="eastAsia"/>
        </w:rPr>
        <w:br/>
      </w:r>
      <w:r>
        <w:rPr>
          <w:rFonts w:hint="eastAsia"/>
        </w:rPr>
        <w:t>　　　　三、下游市场消费结构分析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中国非诺贝特行业市场发展环境分析（pest分析法）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一、行业监管状态</w:t>
      </w:r>
      <w:r>
        <w:rPr>
          <w:rFonts w:hint="eastAsia"/>
        </w:rPr>
        <w:br/>
      </w:r>
      <w:r>
        <w:rPr>
          <w:rFonts w:hint="eastAsia"/>
        </w:rPr>
        <w:t>　　　　二、相关政策法规及标准</w:t>
      </w:r>
      <w:r>
        <w:rPr>
          <w:rFonts w:hint="eastAsia"/>
        </w:rPr>
        <w:br/>
      </w:r>
      <w:r>
        <w:rPr>
          <w:rFonts w:hint="eastAsia"/>
        </w:rPr>
        <w:t>　　第三节 中国非诺贝特行业社会环境分析</w:t>
      </w:r>
      <w:r>
        <w:rPr>
          <w:rFonts w:hint="eastAsia"/>
        </w:rPr>
        <w:br/>
      </w:r>
      <w:r>
        <w:rPr>
          <w:rFonts w:hint="eastAsia"/>
        </w:rPr>
        <w:t>　　第四节 中国非诺贝特行业技术环境分析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非诺贝特行业深度分析</w:t>
      </w:r>
      <w:r>
        <w:rPr>
          <w:rFonts w:hint="eastAsia"/>
        </w:rPr>
        <w:br/>
      </w:r>
      <w:r>
        <w:rPr>
          <w:rFonts w:hint="eastAsia"/>
        </w:rPr>
        <w:t>第三章 全球非诺贝特产品市场运行态势分析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全球非诺贝特产品市场现状分析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一、全球非诺贝特产品市场供需分析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二、全球非诺贝特产品价格走势分析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三、全球非诺贝特产品市场运行特征分析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全球非诺贝特产品外商在华投资动态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国内非诺贝特产品市场运行结构分析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国内非诺贝特产品市场规模分析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三、非诺贝特技术参数和制造基地分析</w:t>
      </w:r>
      <w:r>
        <w:rPr>
          <w:rFonts w:hint="eastAsia"/>
        </w:rPr>
        <w:br/>
      </w:r>
      <w:r>
        <w:rPr>
          <w:rFonts w:hint="eastAsia"/>
        </w:rPr>
        <w:t>　　第二节 2020-2025年国内外非诺贝特产品市场供给平衡性分析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三、成本</w:t>
      </w:r>
      <w:r>
        <w:rPr>
          <w:rFonts w:hint="eastAsia"/>
        </w:rPr>
        <w:br/>
      </w:r>
      <w:r>
        <w:rPr>
          <w:rFonts w:hint="eastAsia"/>
        </w:rPr>
        <w:t>　　　　四、进/出口量</w:t>
      </w:r>
      <w:r>
        <w:rPr>
          <w:rFonts w:hint="eastAsia"/>
        </w:rPr>
        <w:br/>
      </w:r>
      <w:r>
        <w:rPr>
          <w:rFonts w:hint="eastAsia"/>
        </w:rPr>
        <w:t>　　　　六、消费量</w:t>
      </w:r>
      <w:r>
        <w:rPr>
          <w:rFonts w:hint="eastAsia"/>
        </w:rPr>
        <w:br/>
      </w:r>
      <w:r>
        <w:rPr>
          <w:rFonts w:hint="eastAsia"/>
        </w:rPr>
        <w:t>　　　　七、主要厂家市场份额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非诺贝特行业竞争格局分析</w:t>
      </w:r>
      <w:r>
        <w:rPr>
          <w:rFonts w:hint="eastAsia"/>
        </w:rPr>
        <w:br/>
      </w:r>
      <w:r>
        <w:rPr>
          <w:rFonts w:hint="eastAsia"/>
        </w:rPr>
        <w:t>第六章 最近3年中国非诺贝特市场竞争格局分析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最近3年非诺贝特下游应用行业发展分析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一、不同地区销售结构</w:t>
      </w:r>
      <w:r>
        <w:rPr>
          <w:rFonts w:hint="eastAsia"/>
        </w:rPr>
        <w:br/>
      </w:r>
      <w:r>
        <w:rPr>
          <w:rFonts w:hint="eastAsia"/>
        </w:rPr>
        <w:t>　　　　二、不同应用产量分析</w:t>
      </w:r>
      <w:r>
        <w:rPr>
          <w:rFonts w:hint="eastAsia"/>
        </w:rPr>
        <w:br/>
      </w:r>
      <w:r>
        <w:rPr>
          <w:rFonts w:hint="eastAsia"/>
        </w:rPr>
        <w:t>　　　　三、中国、美国、欧洲、日本国家应用消费量对比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最近3年非诺贝特地区销售情况及竞争力深度研究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中国非诺贝特各地区对比销售分析</w:t>
      </w:r>
      <w:r>
        <w:rPr>
          <w:rFonts w:hint="eastAsia"/>
        </w:rPr>
        <w:br/>
      </w:r>
      <w:r>
        <w:rPr>
          <w:rFonts w:hint="eastAsia"/>
        </w:rPr>
        <w:t>　　第二节 "华北地区"销售分析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第三节 "华东地区"销售分析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第四节 "华南地区"销售分析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二、华南地区"规格"销售分析</w:t>
      </w:r>
      <w:r>
        <w:rPr>
          <w:rFonts w:hint="eastAsia"/>
        </w:rPr>
        <w:br/>
      </w:r>
      <w:r>
        <w:rPr>
          <w:rFonts w:hint="eastAsia"/>
        </w:rPr>
        <w:t>　　第五节 "华中地区"销售分析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二、华中地区"规格"销售分析</w:t>
      </w:r>
      <w:r>
        <w:rPr>
          <w:rFonts w:hint="eastAsia"/>
        </w:rPr>
        <w:br/>
      </w:r>
      <w:r>
        <w:rPr>
          <w:rFonts w:hint="eastAsia"/>
        </w:rPr>
        <w:t>　　第六节 "其它地区"销售分析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一、最近3年其它地区销售规模</w:t>
      </w:r>
      <w:r>
        <w:rPr>
          <w:rFonts w:hint="eastAsia"/>
        </w:rPr>
        <w:br/>
      </w:r>
      <w:r>
        <w:rPr>
          <w:rFonts w:hint="eastAsia"/>
        </w:rPr>
        <w:t>　　　　二、其他地区"规格"销售分析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非诺贝特核心企业研究</w:t>
      </w:r>
      <w:r>
        <w:rPr>
          <w:rFonts w:hint="eastAsia"/>
        </w:rPr>
        <w:br/>
      </w:r>
      <w:r>
        <w:rPr>
          <w:rFonts w:hint="eastAsia"/>
        </w:rPr>
        <w:t>　　第一节 武汉丰竹林化学科技有限公司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上海弘顺生物科技有限公司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武汉宏信康精细化工有限公司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武汉东康源科技有限公司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湖北健源化工有限公司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广州市虎傲化工有限公司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瑞鼎化学技术（上海）有限公司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华中海威（北京）基因科技有限公司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武汉远成赛创科技有限公司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非诺贝特行业发展前景展望</w:t>
      </w:r>
      <w:r>
        <w:rPr>
          <w:rFonts w:hint="eastAsia"/>
        </w:rPr>
        <w:br/>
      </w:r>
      <w:r>
        <w:rPr>
          <w:rFonts w:hint="eastAsia"/>
        </w:rPr>
        <w:t>第十章 2025-2031年非诺贝特产业供给需求预测</w:t>
      </w:r>
      <w:r>
        <w:rPr>
          <w:rFonts w:hint="eastAsia"/>
        </w:rPr>
        <w:br/>
      </w:r>
      <w:r>
        <w:rPr>
          <w:rFonts w:hint="eastAsia"/>
        </w:rPr>
        <w:t>　　第一节 2025-2031年非诺贝特产量统计</w:t>
      </w:r>
      <w:r>
        <w:rPr>
          <w:rFonts w:hint="eastAsia"/>
        </w:rPr>
        <w:br/>
      </w:r>
      <w:r>
        <w:rPr>
          <w:rFonts w:hint="eastAsia"/>
        </w:rPr>
        <w:t>　　第二节 2025-2031年非诺贝特市场份额</w:t>
      </w:r>
      <w:r>
        <w:rPr>
          <w:rFonts w:hint="eastAsia"/>
        </w:rPr>
        <w:br/>
      </w:r>
      <w:r>
        <w:rPr>
          <w:rFonts w:hint="eastAsia"/>
        </w:rPr>
        <w:t>　　第三节 2025-2031年非诺贝特需求量综述</w:t>
      </w:r>
      <w:r>
        <w:rPr>
          <w:rFonts w:hint="eastAsia"/>
        </w:rPr>
        <w:br/>
      </w:r>
      <w:r>
        <w:rPr>
          <w:rFonts w:hint="eastAsia"/>
        </w:rPr>
        <w:t>　　第四节 2025-2031年非诺贝特供应量/需求量/缺口量</w:t>
      </w:r>
      <w:r>
        <w:rPr>
          <w:rFonts w:hint="eastAsia"/>
        </w:rPr>
        <w:br/>
      </w:r>
      <w:r>
        <w:rPr>
          <w:rFonts w:hint="eastAsia"/>
        </w:rPr>
        <w:t>　　第五节 2025-2031年非诺贝特出口量/消费量</w:t>
      </w:r>
      <w:r>
        <w:rPr>
          <w:rFonts w:hint="eastAsia"/>
        </w:rPr>
        <w:br/>
      </w:r>
      <w:r>
        <w:rPr>
          <w:rFonts w:hint="eastAsia"/>
        </w:rPr>
        <w:t>　　第六节 2025-2031年非诺贝特平均成本、价格、产值、毛利率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第七节 非诺贝特行业发展战略研究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第八节 非诺贝特品牌战略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第九节 非诺贝特重点客户战略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非诺贝特新项目投资可行性分析</w:t>
      </w:r>
      <w:r>
        <w:rPr>
          <w:rFonts w:hint="eastAsia"/>
        </w:rPr>
        <w:br/>
      </w:r>
      <w:r>
        <w:rPr>
          <w:rFonts w:hint="eastAsia"/>
        </w:rPr>
        <w:t>　　第一节 非诺贝特项目SWOT分析</w:t>
      </w:r>
      <w:r>
        <w:rPr>
          <w:rFonts w:hint="eastAsia"/>
        </w:rPr>
        <w:br/>
      </w:r>
      <w:r>
        <w:rPr>
          <w:rFonts w:hint="eastAsia"/>
        </w:rPr>
        <w:t>　　第二节 非诺贝特新项目可行性分析</w:t>
      </w:r>
      <w:r>
        <w:rPr>
          <w:rFonts w:hint="eastAsia"/>
        </w:rPr>
        <w:br/>
      </w:r>
      <w:r>
        <w:rPr>
          <w:rFonts w:hint="eastAsia"/>
        </w:rPr>
        <w:t>　　第三节 [中智林^]项目投资建议</w:t>
      </w:r>
      <w:r>
        <w:rPr>
          <w:rFonts w:hint="eastAsia"/>
        </w:rPr>
        <w:br/>
      </w:r>
      <w:r>
        <w:rPr>
          <w:rFonts w:hint="eastAsia"/>
        </w:rPr>
        <w:t>　　　　一、投资风险及控制策略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非诺贝特杂质种类整理列表</w:t>
      </w:r>
      <w:r>
        <w:rPr>
          <w:rFonts w:hint="eastAsia"/>
        </w:rPr>
        <w:br/>
      </w:r>
      <w:r>
        <w:rPr>
          <w:rFonts w:hint="eastAsia"/>
        </w:rPr>
        <w:t>　　图表 非诺贝特产业链结构</w:t>
      </w:r>
      <w:r>
        <w:rPr>
          <w:rFonts w:hint="eastAsia"/>
        </w:rPr>
        <w:br/>
      </w:r>
      <w:r>
        <w:rPr>
          <w:rFonts w:hint="eastAsia"/>
        </w:rPr>
        <w:t>　　图表 国外非诺贝特制剂产品</w:t>
      </w:r>
      <w:r>
        <w:rPr>
          <w:rFonts w:hint="eastAsia"/>
        </w:rPr>
        <w:br/>
      </w:r>
      <w:r>
        <w:rPr>
          <w:rFonts w:hint="eastAsia"/>
        </w:rPr>
        <w:t>　　图表 国内非诺贝特制剂产品</w:t>
      </w:r>
      <w:r>
        <w:rPr>
          <w:rFonts w:hint="eastAsia"/>
        </w:rPr>
        <w:br/>
      </w:r>
      <w:r>
        <w:rPr>
          <w:rFonts w:hint="eastAsia"/>
        </w:rPr>
        <w:t>　　图表 2020-2025年全国人口总数</w:t>
      </w:r>
      <w:r>
        <w:rPr>
          <w:rFonts w:hint="eastAsia"/>
        </w:rPr>
        <w:br/>
      </w:r>
      <w:r>
        <w:rPr>
          <w:rFonts w:hint="eastAsia"/>
        </w:rPr>
        <w:t>　　图表 2025年中国人口年龄结构</w:t>
      </w:r>
      <w:r>
        <w:rPr>
          <w:rFonts w:hint="eastAsia"/>
        </w:rPr>
        <w:br/>
      </w:r>
      <w:r>
        <w:rPr>
          <w:rFonts w:hint="eastAsia"/>
        </w:rPr>
        <w:t>　　图表 非诺贝特</w:t>
      </w:r>
      <w:r>
        <w:rPr>
          <w:rFonts w:hint="eastAsia"/>
        </w:rPr>
        <w:br/>
      </w:r>
      <w:r>
        <w:rPr>
          <w:rFonts w:hint="eastAsia"/>
        </w:rPr>
        <w:t>　　图表 2020-2025年全球非诺贝特产量和销量分析</w:t>
      </w:r>
      <w:r>
        <w:rPr>
          <w:rFonts w:hint="eastAsia"/>
        </w:rPr>
        <w:br/>
      </w:r>
      <w:r>
        <w:rPr>
          <w:rFonts w:hint="eastAsia"/>
        </w:rPr>
        <w:t>　　图表 2020-2025年全球非诺贝特产品价格变化幅度</w:t>
      </w:r>
      <w:r>
        <w:rPr>
          <w:rFonts w:hint="eastAsia"/>
        </w:rPr>
        <w:br/>
      </w:r>
      <w:r>
        <w:rPr>
          <w:rFonts w:hint="eastAsia"/>
        </w:rPr>
        <w:t>　　图表 2020-2025年我国非诺贝特原料产量分析（含内销和出口）</w:t>
      </w:r>
      <w:r>
        <w:rPr>
          <w:rFonts w:hint="eastAsia"/>
        </w:rPr>
        <w:br/>
      </w:r>
      <w:r>
        <w:rPr>
          <w:rFonts w:hint="eastAsia"/>
        </w:rPr>
        <w:t>　　图表 2020-2025年我国非诺贝特原料同比增长分析</w:t>
      </w:r>
      <w:r>
        <w:rPr>
          <w:rFonts w:hint="eastAsia"/>
        </w:rPr>
        <w:br/>
      </w:r>
      <w:r>
        <w:rPr>
          <w:rFonts w:hint="eastAsia"/>
        </w:rPr>
        <w:t>　　图表 我国非诺贝特原料生产基地分布占比</w:t>
      </w:r>
      <w:r>
        <w:rPr>
          <w:rFonts w:hint="eastAsia"/>
        </w:rPr>
        <w:br/>
      </w:r>
      <w:r>
        <w:rPr>
          <w:rFonts w:hint="eastAsia"/>
        </w:rPr>
        <w:t>　　图表 2020-2025年我国非诺贝特产能分析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2020-2025年我国非诺贝特成本分析</w:t>
      </w:r>
      <w:r>
        <w:rPr>
          <w:rFonts w:hint="eastAsia"/>
        </w:rPr>
        <w:br/>
      </w:r>
      <w:r>
        <w:rPr>
          <w:rFonts w:hint="eastAsia"/>
        </w:rPr>
        <w:t>　　图表 2020-2025年我国非诺贝特出口量分析</w:t>
      </w:r>
      <w:r>
        <w:rPr>
          <w:rFonts w:hint="eastAsia"/>
        </w:rPr>
        <w:br/>
      </w:r>
      <w:r>
        <w:rPr>
          <w:rFonts w:hint="eastAsia"/>
        </w:rPr>
        <w:t>　　图表 2020-2025年国内非诺贝特消费量分析</w:t>
      </w:r>
      <w:r>
        <w:rPr>
          <w:rFonts w:hint="eastAsia"/>
        </w:rPr>
        <w:br/>
      </w:r>
      <w:r>
        <w:rPr>
          <w:rFonts w:hint="eastAsia"/>
        </w:rPr>
        <w:t>　　图表 我国非诺贝特原料药区域产量占比分析</w:t>
      </w:r>
      <w:r>
        <w:rPr>
          <w:rFonts w:hint="eastAsia"/>
        </w:rPr>
        <w:br/>
      </w:r>
      <w:r>
        <w:rPr>
          <w:rFonts w:hint="eastAsia"/>
        </w:rPr>
        <w:t>　　图表 非诺贝特重点企业市场份额占比</w:t>
      </w:r>
      <w:r>
        <w:rPr>
          <w:rFonts w:hint="eastAsia"/>
        </w:rPr>
        <w:br/>
      </w:r>
      <w:r>
        <w:rPr>
          <w:rFonts w:hint="eastAsia"/>
        </w:rPr>
        <w:t>　　图表 国内年产100吨加巴喷丁、268吨非诺贝特等项目</w:t>
      </w:r>
      <w:r>
        <w:rPr>
          <w:rFonts w:hint="eastAsia"/>
        </w:rPr>
        <w:br/>
      </w:r>
      <w:r>
        <w:rPr>
          <w:rFonts w:hint="eastAsia"/>
        </w:rPr>
        <w:t>　　图表 我国部分非诺贝特原料药企业名单</w:t>
      </w:r>
      <w:r>
        <w:rPr>
          <w:rFonts w:hint="eastAsia"/>
        </w:rPr>
        <w:br/>
      </w:r>
      <w:r>
        <w:rPr>
          <w:rFonts w:hint="eastAsia"/>
        </w:rPr>
        <w:t>　　图表 我国非诺贝特行业生产企业分布情况</w:t>
      </w:r>
      <w:r>
        <w:rPr>
          <w:rFonts w:hint="eastAsia"/>
        </w:rPr>
        <w:br/>
      </w:r>
      <w:r>
        <w:rPr>
          <w:rFonts w:hint="eastAsia"/>
        </w:rPr>
        <w:t>　　图表 我国非诺贝特销售市场主要分布区域</w:t>
      </w:r>
      <w:r>
        <w:rPr>
          <w:rFonts w:hint="eastAsia"/>
        </w:rPr>
        <w:br/>
      </w:r>
      <w:r>
        <w:rPr>
          <w:rFonts w:hint="eastAsia"/>
        </w:rPr>
        <w:t>　　图表 2020-2025年我国非诺贝特应用不同制剂的产量情况</w:t>
      </w:r>
      <w:r>
        <w:rPr>
          <w:rFonts w:hint="eastAsia"/>
        </w:rPr>
        <w:br/>
      </w:r>
      <w:r>
        <w:rPr>
          <w:rFonts w:hint="eastAsia"/>
        </w:rPr>
        <w:t>　　图表 中国、美国、欧洲、日本国家应用消费量对比</w:t>
      </w:r>
      <w:r>
        <w:rPr>
          <w:rFonts w:hint="eastAsia"/>
        </w:rPr>
        <w:br/>
      </w:r>
      <w:r>
        <w:rPr>
          <w:rFonts w:hint="eastAsia"/>
        </w:rPr>
        <w:t>　　图表 2025年我国非诺贝特各地区销售对比情况</w:t>
      </w:r>
      <w:r>
        <w:rPr>
          <w:rFonts w:hint="eastAsia"/>
        </w:rPr>
        <w:br/>
      </w:r>
      <w:r>
        <w:rPr>
          <w:rFonts w:hint="eastAsia"/>
        </w:rPr>
        <w:t>　　图表 2020-2025年华北地区非诺贝特销售量情况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2020-2025年华北地区不同制剂非诺贝特原料药用量情况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2020-2025年华东地区非诺贝特销售量情况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2020-2025年华东地区不同制剂非诺贝特原料药用量情况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2020-2025年华南地区非诺贝特销售量情况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2020-2025年华南地区不同制剂非诺贝特原料药用量情况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2020-2025年华中地区非诺贝特销售量情况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2020-2025年华中地区不同制剂非诺贝特原料药用量情况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2020-2025年其它地区非诺贝特销售量情况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2020-2025年其他地区不同制剂非诺贝特原料药用量情况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4e2781254ea7" w:history="1">
        <w:r>
          <w:rPr>
            <w:rStyle w:val="Hyperlink"/>
          </w:rPr>
          <w:t>2025-2031年中国非诺贝特市场现状研究分析与发展前景预测报告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94e2781254ea7" w:history="1">
        <w:r>
          <w:rPr>
            <w:rStyle w:val="Hyperlink"/>
          </w:rPr>
          <w:t>https://www.20087.com/5/27/FeiNuoBeiTeHangYeQianJingFenXi.html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的非诺贝特多少钱一盒、非诺贝特胶囊、非诺贝特安全吗、非诺贝特胶囊的功效和作用、非诺贝特贝特片、非诺贝特和他汀类药物区别、非诺贝特片的说明、非诺贝特正确服用方法、非诺贝特的副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91d6583a435b" w:history="1">
      <w:r>
        <w:rPr>
          <w:rStyle w:val="Hyperlink"/>
        </w:rPr>
        <w:t>2025-2031年中国非诺贝特市场现状研究分析与发展前景预测报告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iNuoBeiTeHangYeQianJingFenXi.html" TargetMode="External" Id="R9fc94e27812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iNuoBeiTeHangYeQianJingFenXi.html" TargetMode="External" Id="R0b3b91d6583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2025-02-10T05:26:00Z</dcterms:created>
  <dcterms:modified xsi:type="dcterms:W3CDTF">2025-02-10T06:26:00Z</dcterms:modified>
  <dc:subject>2025-2031年中国非诺贝特市场现状研究分析与发展前景预测报告</dc:subject>
  <dc:title>2025-2031年中国非诺贝特市场现状研究分析与发展前景预测报告</dc:title>
  <cp:keywords>2025-2031年中国非诺贝特市场现状研究分析与发展前景预测报告</cp:keywords>
  <dc:description>2025-2031年中国非诺贝特市场现状研究分析与发展前景预测报告</dc:description>
</cp:coreProperties>
</file>