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43fb882e94884" w:history="1">
              <w:r>
                <w:rPr>
                  <w:rStyle w:val="Hyperlink"/>
                </w:rPr>
                <w:t>2025年中国体外诊断现状调研及发展趋势走势分析报告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43fb882e94884" w:history="1">
              <w:r>
                <w:rPr>
                  <w:rStyle w:val="Hyperlink"/>
                </w:rPr>
                <w:t>2025年中国体外诊断现状调研及发展趋势走势分析报告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43fb882e94884" w:history="1">
                <w:r>
                  <w:rPr>
                    <w:rStyle w:val="Hyperlink"/>
                  </w:rPr>
                  <w:t>https://www.20087.com/6/87/TiWaiZhenDuanShiChangXianZhuangY.html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是现代医学检测的重要手段，近年来受益于生物技术和信息技术的进步，实现了快速发展。目前，分子诊断、免疫诊断等技术已成为体外诊断的主要方向，尤其是在传染病、遗传病等疾病的早期筛查和诊断方面发挥了重要作用。此外，便携式即时检测设备的出现，使得诊断结果可以更快地获取，极大地提高了医疗服务的效率。</w:t>
      </w:r>
      <w:r>
        <w:rPr>
          <w:rFonts w:hint="eastAsia"/>
        </w:rPr>
        <w:br/>
      </w:r>
      <w:r>
        <w:rPr>
          <w:rFonts w:hint="eastAsia"/>
        </w:rPr>
        <w:t>　　未来，体外诊断行业的发展将更加注重精准医疗和个人化诊断。一方面，通过引入高通量测序、微流控芯片等先进技术，提高诊断的准确性、灵敏度和特异性；另一方面，随着大数据和人工智能技术的应用，体外诊断将更加智能化，能够进行疾病风险预测和个体化治疗方案制定。此外，随着远程医疗服务的发展，便携式、易于使用的诊断设备将成为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43fb882e94884" w:history="1">
        <w:r>
          <w:rPr>
            <w:rStyle w:val="Hyperlink"/>
          </w:rPr>
          <w:t>2025年中国体外诊断现状调研及发展趋势走势分析报告</w:t>
        </w:r>
      </w:hyperlink>
      <w:r>
        <w:rPr>
          <w:rFonts w:hint="eastAsia"/>
        </w:rPr>
        <w:t>》依托多年行业监测数据，结合体外诊断行业现状与未来前景，系统分析了体外诊断市场需求、市场规模、产业链结构、价格机制及细分市场特征。报告对体外诊断市场前景进行了客观评估，预测了体外诊断行业发展趋势，并详细解读了品牌竞争格局、市场集中度及重点企业的运营表现。此外，报告通过SWOT分析识别了体外诊断行业机遇与潜在风险，为投资者和决策者提供了科学、规范的战略建议，助力把握体外诊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2020-2025年中国体外诊断产业运行现状分析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2020-2025年全球体外诊断行业地质战略格局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一、全球行业发展现状分析</w:t>
      </w:r>
      <w:r>
        <w:rPr>
          <w:rFonts w:hint="eastAsia"/>
        </w:rPr>
        <w:br/>
      </w:r>
      <w:r>
        <w:rPr>
          <w:rFonts w:hint="eastAsia"/>
        </w:rPr>
        <w:t>　　　　二、中巴印体外诊断市场增长迅速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第二节 2020-2025年全球主要国家行业发展概况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全球体外诊断行业发展的三大趋势</w:t>
      </w:r>
      <w:r>
        <w:rPr>
          <w:rFonts w:hint="eastAsia"/>
        </w:rPr>
        <w:br/>
      </w:r>
      <w:r>
        <w:rPr>
          <w:rFonts w:hint="eastAsia"/>
        </w:rPr>
        <w:t>　　　　一、便携化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三、精确化</w:t>
      </w:r>
      <w:r>
        <w:rPr>
          <w:rFonts w:hint="eastAsia"/>
        </w:rPr>
        <w:br/>
      </w:r>
      <w:r>
        <w:rPr>
          <w:rFonts w:hint="eastAsia"/>
        </w:rPr>
        <w:t>　　　　四、集中化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2020-2025年中国体外诊断产业运行环境分析</w:t>
      </w:r>
      <w:r>
        <w:rPr>
          <w:rFonts w:hint="eastAsia"/>
        </w:rPr>
        <w:br/>
      </w:r>
      <w:r>
        <w:rPr>
          <w:rFonts w:hint="eastAsia"/>
        </w:rPr>
        <w:t>　　第一节 政治法律环境分析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二、体外诊断试剂现有管理法律及其存在的问题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2020-2025年中国体外诊断经济环境分析</w:t>
      </w:r>
      <w:r>
        <w:rPr>
          <w:rFonts w:hint="eastAsia"/>
        </w:rPr>
        <w:br/>
      </w:r>
      <w:r>
        <w:rPr>
          <w:rFonts w:hint="eastAsia"/>
        </w:rPr>
        <w:t>　　　　一、次贷危机对中国经济的影响分析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二、中国出台的四万亿刺激内需政策分析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三、体外诊断试剂行业面临的机遇与风险</w:t>
      </w:r>
      <w:r>
        <w:rPr>
          <w:rFonts w:hint="eastAsia"/>
        </w:rPr>
        <w:br/>
      </w:r>
      <w:r>
        <w:rPr>
          <w:rFonts w:hint="eastAsia"/>
        </w:rPr>
        <w:t>　　第三节 2020-2025年中国体外诊断人文环境分析</w:t>
      </w:r>
      <w:r>
        <w:rPr>
          <w:rFonts w:hint="eastAsia"/>
        </w:rPr>
        <w:br/>
      </w:r>
      <w:r>
        <w:rPr>
          <w:rFonts w:hint="eastAsia"/>
        </w:rPr>
        <w:t>　　　　一、人口学特征与健康体检消费需求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二、疾病谱变化与健康体检消费需求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第四节 2020-2025年中国体外诊断技术环境分析</w:t>
      </w:r>
      <w:r>
        <w:rPr>
          <w:rFonts w:hint="eastAsia"/>
        </w:rPr>
        <w:br/>
      </w:r>
      <w:r>
        <w:rPr>
          <w:rFonts w:hint="eastAsia"/>
        </w:rPr>
        <w:t>　　　　一、研发和专利申请情况</w:t>
      </w:r>
      <w:r>
        <w:rPr>
          <w:rFonts w:hint="eastAsia"/>
        </w:rPr>
        <w:br/>
      </w:r>
      <w:r>
        <w:rPr>
          <w:rFonts w:hint="eastAsia"/>
        </w:rPr>
        <w:t>　　　　二、体外诊断技术进出口贸易情况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2020-2025年中国体外诊断行业发展形势分析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2020-2025年中国体外诊断行业概况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三、家用诊断试剂或产品的市场分析</w:t>
      </w:r>
      <w:r>
        <w:rPr>
          <w:rFonts w:hint="eastAsia"/>
        </w:rPr>
        <w:br/>
      </w:r>
      <w:r>
        <w:rPr>
          <w:rFonts w:hint="eastAsia"/>
        </w:rPr>
        <w:t>　　第二节 2020-2025年中国体外诊断行业运行动态分析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　　二、临床检验溯源国际规范现状及其对中国体外诊断产业影响</w:t>
      </w:r>
      <w:r>
        <w:rPr>
          <w:rFonts w:hint="eastAsia"/>
        </w:rPr>
        <w:br/>
      </w:r>
      <w:r>
        <w:rPr>
          <w:rFonts w:hint="eastAsia"/>
        </w:rPr>
        <w:t>　　　　三、中国体外诊断企业在产品开发、生产及销售中的成功经验</w:t>
      </w:r>
      <w:r>
        <w:rPr>
          <w:rFonts w:hint="eastAsia"/>
        </w:rPr>
        <w:br/>
      </w:r>
      <w:r>
        <w:rPr>
          <w:rFonts w:hint="eastAsia"/>
        </w:rPr>
        <w:t>　　　　四、体外诊断产业最新的技术展望及其对中国的影响</w:t>
      </w:r>
      <w:r>
        <w:rPr>
          <w:rFonts w:hint="eastAsia"/>
        </w:rPr>
        <w:br/>
      </w:r>
      <w:r>
        <w:rPr>
          <w:rFonts w:hint="eastAsia"/>
        </w:rPr>
        <w:t>　　第三节 中国体外诊断产品出口所面临的问题与挑战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2020-2025年中国体外诊断细分行业现状析</w:t>
      </w:r>
      <w:r>
        <w:rPr>
          <w:rFonts w:hint="eastAsia"/>
        </w:rPr>
        <w:br/>
      </w:r>
      <w:r>
        <w:rPr>
          <w:rFonts w:hint="eastAsia"/>
        </w:rPr>
        <w:t>　　第一节 体外诊断生化产品</w:t>
      </w:r>
      <w:r>
        <w:rPr>
          <w:rFonts w:hint="eastAsia"/>
        </w:rPr>
        <w:br/>
      </w:r>
      <w:r>
        <w:rPr>
          <w:rFonts w:hint="eastAsia"/>
        </w:rPr>
        <w:t>　　第二节 体外诊断免疫产品</w:t>
      </w:r>
      <w:r>
        <w:rPr>
          <w:rFonts w:hint="eastAsia"/>
        </w:rPr>
        <w:br/>
      </w:r>
      <w:r>
        <w:rPr>
          <w:rFonts w:hint="eastAsia"/>
        </w:rPr>
        <w:t>　　第三节 体外诊断血液产品</w:t>
      </w:r>
      <w:r>
        <w:rPr>
          <w:rFonts w:hint="eastAsia"/>
        </w:rPr>
        <w:br/>
      </w:r>
      <w:r>
        <w:rPr>
          <w:rFonts w:hint="eastAsia"/>
        </w:rPr>
        <w:t>　　第四节 体外诊断尿液分析产品</w:t>
      </w:r>
      <w:r>
        <w:rPr>
          <w:rFonts w:hint="eastAsia"/>
        </w:rPr>
        <w:br/>
      </w:r>
      <w:r>
        <w:rPr>
          <w:rFonts w:hint="eastAsia"/>
        </w:rPr>
        <w:t>　　第五节 体外诊断微生物产品</w:t>
      </w:r>
      <w:r>
        <w:rPr>
          <w:rFonts w:hint="eastAsia"/>
        </w:rPr>
        <w:br/>
      </w:r>
      <w:r>
        <w:rPr>
          <w:rFonts w:hint="eastAsia"/>
        </w:rPr>
        <w:t>　　第六节 体外诊断分子产品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2020-2025年中国体外诊断产业发展存在问题与对策分析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第二节 2020-2025年中国体外诊断产业的应对措施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第三节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2020-2025年中国体外诊断产业市场竞争格局分析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二、区域市场对比分析</w:t>
      </w:r>
      <w:r>
        <w:rPr>
          <w:rFonts w:hint="eastAsia"/>
        </w:rPr>
        <w:br/>
      </w:r>
      <w:r>
        <w:rPr>
          <w:rFonts w:hint="eastAsia"/>
        </w:rPr>
        <w:t>　　第二节 2020-2025年重点城市体外诊断行业地质战略分析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</w:t>
      </w:r>
      <w:r>
        <w:rPr>
          <w:rFonts w:hint="eastAsia"/>
        </w:rPr>
        <w:br/>
      </w:r>
      <w:r>
        <w:rPr>
          <w:rFonts w:hint="eastAsia"/>
        </w:rPr>
        <w:t>　　　　二、上海体外诊断</w:t>
      </w:r>
      <w:r>
        <w:rPr>
          <w:rFonts w:hint="eastAsia"/>
        </w:rPr>
        <w:br/>
      </w:r>
      <w:r>
        <w:rPr>
          <w:rFonts w:hint="eastAsia"/>
        </w:rPr>
        <w:t>　　　　三、深圳体外诊断</w:t>
      </w:r>
      <w:r>
        <w:rPr>
          <w:rFonts w:hint="eastAsia"/>
        </w:rPr>
        <w:br/>
      </w:r>
      <w:r>
        <w:rPr>
          <w:rFonts w:hint="eastAsia"/>
        </w:rPr>
        <w:t>　　　　四、广州体外诊断</w:t>
      </w:r>
      <w:r>
        <w:rPr>
          <w:rFonts w:hint="eastAsia"/>
        </w:rPr>
        <w:br/>
      </w:r>
      <w:r>
        <w:rPr>
          <w:rFonts w:hint="eastAsia"/>
        </w:rPr>
        <w:t>　　　　五、武汉体外诊断</w:t>
      </w:r>
      <w:r>
        <w:rPr>
          <w:rFonts w:hint="eastAsia"/>
        </w:rPr>
        <w:br/>
      </w:r>
      <w:r>
        <w:rPr>
          <w:rFonts w:hint="eastAsia"/>
        </w:rPr>
        <w:t>　　　　六、宁波体外诊断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2020-2025年中国体外诊断试剂企业竞争性财务数据分析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北京利德曼生化技术有限公司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上海景源医疗器械有限公司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深圳匹基生物工程有限公司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中山生物工程有限公司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一、中国医疗市场不断发展</w:t>
      </w:r>
      <w:r>
        <w:rPr>
          <w:rFonts w:hint="eastAsia"/>
        </w:rPr>
        <w:br/>
      </w:r>
      <w:r>
        <w:rPr>
          <w:rFonts w:hint="eastAsia"/>
        </w:rPr>
        <w:t>　　　　二、国外市场需求的多样化和市场不断扩大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三、检验技术的不断发展</w:t>
      </w:r>
      <w:r>
        <w:rPr>
          <w:rFonts w:hint="eastAsia"/>
        </w:rPr>
        <w:br/>
      </w:r>
      <w:r>
        <w:rPr>
          <w:rFonts w:hint="eastAsia"/>
        </w:rPr>
        <w:t>　　第二节 中国体外诊断行业投融资与并购风险分析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二、地域风险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2025-2031年中国体外诊断产业的发展趋势分析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一、体外诊断产业展望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三、体外诊断市场竞争预测分析</w:t>
      </w:r>
      <w:r>
        <w:rPr>
          <w:rFonts w:hint="eastAsia"/>
        </w:rPr>
        <w:br/>
      </w:r>
      <w:r>
        <w:rPr>
          <w:rFonts w:hint="eastAsia"/>
        </w:rPr>
        <w:t>　　第三节 [~中智林~]2025-2031年中国体外诊断产业盈利预测分析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2020-2025年全球体外诊断市场规模统计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2020-2025年消费者价格预测方案</w:t>
      </w:r>
      <w:r>
        <w:rPr>
          <w:rFonts w:hint="eastAsia"/>
        </w:rPr>
        <w:br/>
      </w:r>
      <w:r>
        <w:rPr>
          <w:rFonts w:hint="eastAsia"/>
        </w:rPr>
        <w:t>　　图表 2020-2025年固定资产投资预测方案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2020-2025年国际贸易总额预测方案</w:t>
      </w:r>
      <w:r>
        <w:rPr>
          <w:rFonts w:hint="eastAsia"/>
        </w:rPr>
        <w:br/>
      </w:r>
      <w:r>
        <w:rPr>
          <w:rFonts w:hint="eastAsia"/>
        </w:rPr>
        <w:t>　　图表 我国体外诊断产业生命周期图</w:t>
      </w:r>
      <w:r>
        <w:rPr>
          <w:rFonts w:hint="eastAsia"/>
        </w:rPr>
        <w:br/>
      </w:r>
      <w:r>
        <w:rPr>
          <w:rFonts w:hint="eastAsia"/>
        </w:rPr>
        <w:t>　　图表 2025年企业重点区域分布特点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2025年企业产品结构市场规模分析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2020-2025年中国体外诊断产量统计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2020-2025年中国体外诊断需求量统计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2020-2025年中国体外诊断企业集中度分析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2020-2025年中国体外诊断企业市场规模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2025-2031年中国体外诊断供给预测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2025-2031年中国体外诊断需求预测</w:t>
      </w:r>
      <w:r>
        <w:rPr>
          <w:rFonts w:hint="eastAsia"/>
        </w:rPr>
        <w:br/>
      </w:r>
      <w:r>
        <w:rPr>
          <w:rFonts w:hint="eastAsia"/>
        </w:rPr>
        <w:t>　　图表 2025-2031年我国体外诊断企业盈利能力预测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43fb882e94884" w:history="1">
        <w:r>
          <w:rPr>
            <w:rStyle w:val="Hyperlink"/>
          </w:rPr>
          <w:t>2025年中国体外诊断现状调研及发展趋势走势分析报告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43fb882e94884" w:history="1">
        <w:r>
          <w:rPr>
            <w:rStyle w:val="Hyperlink"/>
          </w:rPr>
          <w:t>https://www.20087.com/6/87/TiWaiZhenDuanShiChangXianZhuangY.html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5af3ef78c445a" w:history="1">
      <w:r>
        <w:rPr>
          <w:rStyle w:val="Hyperlink"/>
        </w:rPr>
        <w:t>2025年中国体外诊断现状调研及发展趋势走势分析报告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WaiZhenDuanShiChangXianZhuangY.html" TargetMode="External" Id="R68343fb882e9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WaiZhenDuanShiChangXianZhuangY.html" TargetMode="External" Id="R82a5af3ef78c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2025-04-18T04:40:00Z</dcterms:created>
  <dcterms:modified xsi:type="dcterms:W3CDTF">2025-04-18T05:40:00Z</dcterms:modified>
  <dc:subject>2025年中国体外诊断现状调研及发展趋势走势分析报告</dc:subject>
  <dc:title>2025年中国体外诊断现状调研及发展趋势走势分析报告</dc:title>
  <cp:keywords>2025年中国体外诊断现状调研及发展趋势走势分析报告</cp:keywords>
  <dc:description>2025年中国体外诊断现状调研及发展趋势走势分析报告</dc:description>
</cp:coreProperties>
</file>