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f4042d4544d8d" w:history="1">
              <w:r>
                <w:rPr>
                  <w:rStyle w:val="Hyperlink"/>
                </w:rPr>
                <w:t>2025-2031年中国智慧医院系统行业发展现状分析与前景趋势预测报告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f4042d4544d8d" w:history="1">
              <w:r>
                <w:rPr>
                  <w:rStyle w:val="Hyperlink"/>
                </w:rPr>
                <w:t>2025-2031年中国智慧医院系统行业发展现状分析与前景趋势预测报告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f4042d4544d8d" w:history="1">
                <w:r>
                  <w:rPr>
                    <w:rStyle w:val="Hyperlink"/>
                  </w:rPr>
                  <w:t>https://www.20087.com/6/97/ZhiHuiYiYuanXiTongQianJing.html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院系统是整合信息技术、物联网与流程优化的综合性医疗管理平台，覆盖临床诊疗、运营管理、患者服务与科研支持等多个维度。智慧医院系统以电子病历为核心，集成医院信息系统（HIS）、实验室信息管理系统（LIS）、医学影像存档与通信系统（PACS）及临床决策支持模块，实现医疗数据的集中管理与跨部门共享。患者端应用涵盖预约挂号、移动支付、报告查询与远程问诊，提升服务可及性与满意度。在临床层面，智能输液监控、无线生命体征采集与手术室资源调度系统已逐步落地，优化护理效率与资源利用率。网络安全、数据隐私与系统稳定性是建设重点，推动等保合规与灾备体系建设。用户对系统的响应速度、操作便捷性与业务连续性保持高度关注。</w:t>
      </w:r>
      <w:r>
        <w:rPr>
          <w:rFonts w:hint="eastAsia"/>
        </w:rPr>
        <w:br/>
      </w:r>
      <w:r>
        <w:rPr>
          <w:rFonts w:hint="eastAsia"/>
        </w:rPr>
        <w:t>　　未来，智慧医院系统将向全域互联与流程再造方向深化发展。院内物联网平台将整合医疗设备、资产标签与环境传感器，构建实时态势感知网络，支持设备状态监控、高值耗材追踪与感染风险预警。数字孪生技术将用于模拟病房运营、急诊分流与手术排程，辅助管理决策与应急预案制定。跨机构数据共享机制将完善，通过区域健康信息平台实现检验结果互认、电子转诊与慢病协同管理。自动化流程将普及，如智能分诊机器人、语音电子病历录入与药品自动分包系统，减少医务人员事务性负担。患者参与度将提升，通过个性化健康门户获取诊疗计划、用药提醒与康复指导。同时，系统将强化韧性设计，支持弹性扩展与快速恢复，应对突发公共卫生事件。整体架构将从信息集成向智能运营中枢转型，推动医疗服务模式系统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f4042d4544d8d" w:history="1">
        <w:r>
          <w:rPr>
            <w:rStyle w:val="Hyperlink"/>
          </w:rPr>
          <w:t>2025-2031年中国智慧医院系统行业发展现状分析与前景趋势预测报告</w:t>
        </w:r>
      </w:hyperlink>
      <w:r>
        <w:rPr>
          <w:rFonts w:hint="eastAsia"/>
        </w:rPr>
        <w:t>》依托国家统计局、相关行业协会的详实数据资料，系统解析了智慧医院系统行业的产业链结构、市场规模及需求现状，并对价格动态进行了解读。报告客观呈现了智慧医院系统行业发展状况，科学预测了市场前景与未来趋势，同时聚焦智慧医院系统重点企业，分析了市场竞争格局、集中度及品牌影响力。此外，报告通过细分市场领域，挖掘了智慧医院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智慧医院系统产业概述</w:t>
      </w:r>
      <w:r>
        <w:rPr>
          <w:rFonts w:hint="eastAsia"/>
        </w:rPr>
        <w:br/>
      </w:r>
      <w:r>
        <w:rPr>
          <w:rFonts w:hint="eastAsia"/>
        </w:rPr>
        <w:t>　　第一节 智慧医院系统定义与分类</w:t>
      </w:r>
      <w:r>
        <w:rPr>
          <w:rFonts w:hint="eastAsia"/>
        </w:rPr>
        <w:br/>
      </w:r>
      <w:r>
        <w:rPr>
          <w:rFonts w:hint="eastAsia"/>
        </w:rPr>
        <w:t>　　第二节 智慧医院系统产业链结构及关键环节剖析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智慧医院系统商业模式与盈利模式解析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智慧医院系统经济指标与行业评估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全球智慧医院系统市场发展综述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2019-2024年全球智慧医院系统市场规模及增长趋势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主要国家与地区智慧医院系统市场对比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2025-2031年全球智慧医院系统行业发展趋势与前景预测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国际智慧医院系统市场发展趋势及对我国启示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二、对我国智慧医院系统市场的借鉴意义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中国智慧医院系统行业市场规模分析与预测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智慧医院系统市场的总体规模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一、2019-2024年智慧医院系统市场规模变化及趋势分析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二、2025年智慧医院系统行业市场规模特点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智慧医院系统市场规模的构成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一、智慧医院系统客户群体特征与偏好分析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二、不同类型智慧医院系统市场规模分布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三、各地区智慧医院系统市场规模差异与特点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智慧医院系统市场规模的预测与展望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一、未来几年智慧医院系统市场规模增长预测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2024-2025年智慧医院系统行业技术发展现状及趋势分析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智慧医院系统行业技术发展现状分析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国内外智慧医院系统行业技术差距分析及差距形成的主要原因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智慧医院系统行业技术发展方向、趋势预测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提升智慧医院系统行业技术能力策略建议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2019-2024年中国智慧医院系统行业总体发展与财务状况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2019-2024年智慧医院系统行业规模情况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一、智慧医院系统行业企业数量规模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二、智慧医院系统行业从业人员规模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三、智慧医院系统行业市场敏感性分析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2019-2024年智慧医院系统行业财务能力分析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一、智慧医院系统行业盈利能力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二、智慧医院系统行业偿债能力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三、智慧医院系统行业营运能力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四、智慧医院系统行业发展能力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中国智慧医院系统行业细分市场调研与机会挖掘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智慧医院系统细分市场（一）市场调研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智慧医院系统细分市场（二）市场调研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中国智慧医院系统行业区域市场调研分析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2019-2024年中国智慧医院系统行业重点区域调研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一、重点地区（一）智慧医院系统市场规模与特点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二、重点地区（二）智慧医院系统市场规模及特点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三、重点地区（三）智慧医院系统市场规模及特点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四、重点地区（四）智慧医院系统市场规模及特点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不同区域智慧医院系统市场的对比与启示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二、智慧医院系统市场拓展策略与建议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中国智慧医院系统行业的营销渠道与客户分析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智慧医院系统行业渠道分析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二、各类渠道对智慧医院系统行业的影响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三、主要智慧医院系统企业渠道策略研究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智慧医院系统行业客户分析与定位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中国智慧医院系统行业竞争格局及策略选择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智慧医院系统行业总体市场竞争状况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一、智慧医院系统行业竞争结构分析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二、智慧医院系统企业竞争格局与集中度评估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三、智慧医院系统行业SWOT分析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智慧医院系统行业重点企业调研分析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智慧医院系统企业发展策略分析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智慧医院系统市场与销售策略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智慧医院系统品牌战略思考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中国智慧医院系统行业发展环境分析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二、智慧医院系统行业主管部门、监管体制及相关政策法规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3、智慧医院系统行业的主要法律、法规和政策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4、2025年智慧医院系统行业法律法规和政策对行业的影响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二、智慧医院系统消费者需求分析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一、智慧医院系统技术的应用与创新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二、智慧医院系统行业发展的技术趋势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2025-2031年智慧医院系统行业展趋势预测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2025-2031年智慧医院系统市场发展前景分析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一、智慧医院系统市场发展潜力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二、智慧医院系统市场前景分析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三、智慧医院系统细分行业发展前景分析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2025-2031年智慧医院系统发展趋势预测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一、智慧医院系统发展趋势预测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二、智慧医院系统市场规模预测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三、智慧医院系统细分市场发展趋势预测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未来智慧医院系统行业挑战与机遇探讨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一、智慧医院系统行业挑战</w:t>
      </w:r>
      <w:r>
        <w:rPr>
          <w:rFonts w:hint="eastAsia"/>
        </w:rPr>
        <w:br/>
      </w:r>
      <w:r>
        <w:rPr>
          <w:rFonts w:hint="eastAsia"/>
        </w:rPr>
        <w:t>　　　　二、智慧医院系统行业机遇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智慧医院系统行业研究结论及建议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对智慧医院系统行业发展的建议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中⋅智⋅林⋅－对智慧医院系统企业和投资者的建议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智慧医院系统行业现状</w:t>
      </w:r>
      <w:r>
        <w:rPr>
          <w:rFonts w:hint="eastAsia"/>
        </w:rPr>
        <w:br/>
      </w:r>
      <w:r>
        <w:rPr>
          <w:rFonts w:hint="eastAsia"/>
        </w:rPr>
        <w:t>　　图表 智慧医院系统行业产业链调研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2019-2024年智慧医院系统行业市场容量统计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2019-2024年中国智慧医院系统行业市场规模情况</w:t>
      </w:r>
      <w:r>
        <w:rPr>
          <w:rFonts w:hint="eastAsia"/>
        </w:rPr>
        <w:br/>
      </w:r>
      <w:r>
        <w:rPr>
          <w:rFonts w:hint="eastAsia"/>
        </w:rPr>
        <w:t>　　图表 智慧医院系统行业动态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2019-2024年中国智慧医院系统行业经营效益分析</w:t>
      </w:r>
      <w:r>
        <w:rPr>
          <w:rFonts w:hint="eastAsia"/>
        </w:rPr>
        <w:br/>
      </w:r>
      <w:r>
        <w:rPr>
          <w:rFonts w:hint="eastAsia"/>
        </w:rPr>
        <w:t>　　图表 智慧医院系统行业竞争对手分析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**地区智慧医院系统市场规模</w:t>
      </w:r>
      <w:r>
        <w:rPr>
          <w:rFonts w:hint="eastAsia"/>
        </w:rPr>
        <w:br/>
      </w:r>
      <w:r>
        <w:rPr>
          <w:rFonts w:hint="eastAsia"/>
        </w:rPr>
        <w:t>　　图表 **地区智慧医院系统行业市场需求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**地区智慧医院系统市场调研</w:t>
      </w:r>
      <w:r>
        <w:rPr>
          <w:rFonts w:hint="eastAsia"/>
        </w:rPr>
        <w:br/>
      </w:r>
      <w:r>
        <w:rPr>
          <w:rFonts w:hint="eastAsia"/>
        </w:rPr>
        <w:t>　　图表 **地区智慧医院系统行业市场需求分析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**地区智慧医院系统市场规模</w:t>
      </w:r>
      <w:r>
        <w:rPr>
          <w:rFonts w:hint="eastAsia"/>
        </w:rPr>
        <w:br/>
      </w:r>
      <w:r>
        <w:rPr>
          <w:rFonts w:hint="eastAsia"/>
        </w:rPr>
        <w:t>　　图表 **地区智慧医院系统行业市场需求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**地区智慧医院系统市场调研</w:t>
      </w:r>
      <w:r>
        <w:rPr>
          <w:rFonts w:hint="eastAsia"/>
        </w:rPr>
        <w:br/>
      </w:r>
      <w:r>
        <w:rPr>
          <w:rFonts w:hint="eastAsia"/>
        </w:rPr>
        <w:t>　　图表 **地区智慧医院系统行业市场需求分析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2025-2031年中国智慧医院系统行业信息化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2025-2031年中国智慧医院系统行业市场容量预测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2025-2031年中国智慧医院系统行业市场规模预测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2025-2031年中国智慧医院系统行业风险分析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2025-2031年中国智慧医院系统市场前景分析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2025-2031年中国智慧医院系统行业发展趋势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f4042d4544d8d" w:history="1">
        <w:r>
          <w:rPr>
            <w:rStyle w:val="Hyperlink"/>
          </w:rPr>
          <w:t>2025-2031年中国智慧医院系统行业发展现状分析与前景趋势预测报告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f4042d4544d8d" w:history="1">
        <w:r>
          <w:rPr>
            <w:rStyle w:val="Hyperlink"/>
          </w:rPr>
          <w:t>https://www.20087.com/6/97/ZhiHuiYiYuanXiTongQianJing.html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院平台、智慧医院系统的功能、智慧医院整体解决方案、智慧医院系统多少钱、智慧医院系统的功能有哪些、智慧医院系统建设内涵包括、智慧医院系统组成、智慧医院系统怎么床位管理、智慧医院支付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37e0dc334f93" w:history="1">
      <w:r>
        <w:rPr>
          <w:rStyle w:val="Hyperlink"/>
        </w:rPr>
        <w:t>2025-2031年中国智慧医院系统行业发展现状分析与前景趋势预测报告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iHuiYiYuanXiTongQianJing.html" TargetMode="External" Id="R4a3f4042d45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iHuiYiYuanXiTongQianJing.html" TargetMode="External" Id="R163c37e0dc3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2025-10-12T02:14:20Z</dcterms:created>
  <dcterms:modified xsi:type="dcterms:W3CDTF">2025-10-12T03:14:20Z</dcterms:modified>
  <dc:subject>2025-2031年中国智慧医院系统行业发展现状分析与前景趋势预测报告</dc:subject>
  <dc:title>2025-2031年中国智慧医院系统行业发展现状分析与前景趋势预测报告</dc:title>
  <cp:keywords>2025-2031年中国智慧医院系统行业发展现状分析与前景趋势预测报告</cp:keywords>
  <dc:description>2025-2031年中国智慧医院系统行业发展现状分析与前景趋势预测报告</dc:description>
</cp:coreProperties>
</file>