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ac8f51c4444f4" w:history="1">
              <w:r>
                <w:rPr>
                  <w:rStyle w:val="Hyperlink"/>
                </w:rPr>
                <w:t>中国OTC药品发展现状与前景趋势分析报告（2025-2031年）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ac8f51c4444f4" w:history="1">
              <w:r>
                <w:rPr>
                  <w:rStyle w:val="Hyperlink"/>
                </w:rPr>
                <w:t>中国OTC药品发展现状与前景趋势分析报告（2025-2031年）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ac8f51c4444f4" w:history="1">
                <w:r>
                  <w:rPr>
                    <w:rStyle w:val="Hyperlink"/>
                  </w:rPr>
                  <w:t>https://www.20087.com/6/97/OTCYaoPinHangYeQianJingQuShi.html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药品（非处方药）是指无需医生处方即可购买使用的药品，包括感冒药、止痛药、维生素补充剂等，满足了大众自我健康管理的需求。目前，OTC药品行业正朝着天然成分、个性化配方、在线医疗咨询方向发展，以适应消费者对健康生活方式的追求和便捷购药的需求。</w:t>
      </w:r>
      <w:r>
        <w:rPr>
          <w:rFonts w:hint="eastAsia"/>
        </w:rPr>
        <w:br/>
      </w:r>
      <w:r>
        <w:rPr>
          <w:rFonts w:hint="eastAsia"/>
        </w:rPr>
        <w:t>　　未来，OTC药品的发展趋势将更多地聚焦于精准医疗和健康教育。精准医疗意味着利用基因检测、大数据分析，提供基于个体差异的用药建议，提高治疗效果；健康教育则指向通过社交媒体、在线平台，普及健康知识，引导合理用药，预防疾病发生。此外，随着移动医疗应用的普及，OTC药品将实现线上问诊、电子处方、药品配送的一体化服务，推动行业向精准化、教育化、数字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ac8f51c4444f4" w:history="1">
        <w:r>
          <w:rPr>
            <w:rStyle w:val="Hyperlink"/>
          </w:rPr>
          <w:t>中国OTC药品发展现状与前景趋势分析报告（2025-2031年）</w:t>
        </w:r>
      </w:hyperlink>
      <w:r>
        <w:rPr>
          <w:rFonts w:hint="eastAsia"/>
        </w:rPr>
        <w:t>》基于多年OTC药品行业研究积累，结合OTC药品行业市场现状，通过资深研究团队对OTC药品市场资讯的系统整理与分析，依托权威数据资源及长期市场监测数据库，对OTC药品行业进行了全面调研。报告详细分析了OTC药品市场规模、市场前景、技术现状及未来发展方向，重点评估了OTC药品行业内企业的竞争格局及经营表现，并通过SWOT分析揭示了OTC药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4ac8f51c4444f4" w:history="1">
        <w:r>
          <w:rPr>
            <w:rStyle w:val="Hyperlink"/>
          </w:rPr>
          <w:t>中国OTC药品发展现状与前景趋势分析报告（2025-2031年）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》为投资者提供了准确的市场现状分析及前景预判，帮助挖掘行业投资价值，并提出投资策略与营销策略建议，是把握OTC药品行业动态、优化决策的重要工具。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OTC药品行业发展概述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一、OTC药品行业定义及分类</w:t>
      </w:r>
      <w:r>
        <w:rPr>
          <w:rFonts w:hint="eastAsia"/>
        </w:rPr>
        <w:br/>
      </w:r>
      <w:r>
        <w:rPr>
          <w:rFonts w:hint="eastAsia"/>
        </w:rPr>
        <w:t>　　　　二、OTC药品行业经济特性</w:t>
      </w:r>
      <w:r>
        <w:rPr>
          <w:rFonts w:hint="eastAsia"/>
        </w:rPr>
        <w:br/>
      </w:r>
      <w:r>
        <w:rPr>
          <w:rFonts w:hint="eastAsia"/>
        </w:rPr>
        <w:t>　　　　三、OTC药品行业产业链简介</w:t>
      </w:r>
      <w:r>
        <w:rPr>
          <w:rFonts w:hint="eastAsia"/>
        </w:rPr>
        <w:br/>
      </w:r>
      <w:r>
        <w:rPr>
          <w:rFonts w:hint="eastAsia"/>
        </w:rPr>
        <w:t>　　第二节 OTC药品行业发展成熟度</w:t>
      </w:r>
      <w:r>
        <w:rPr>
          <w:rFonts w:hint="eastAsia"/>
        </w:rPr>
        <w:br/>
      </w:r>
      <w:r>
        <w:rPr>
          <w:rFonts w:hint="eastAsia"/>
        </w:rPr>
        <w:t>　　　　一、OTC药品行业发展周期分析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OTC药品行业相关产业动态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2024-2025年中国OTC药品行业发展环境分析</w:t>
      </w:r>
      <w:r>
        <w:rPr>
          <w:rFonts w:hint="eastAsia"/>
        </w:rPr>
        <w:br/>
      </w:r>
      <w:r>
        <w:rPr>
          <w:rFonts w:hint="eastAsia"/>
        </w:rPr>
        <w:t>　　第一节 OTC药品行业经济环境分析</w:t>
      </w:r>
      <w:r>
        <w:rPr>
          <w:rFonts w:hint="eastAsia"/>
        </w:rPr>
        <w:br/>
      </w:r>
      <w:r>
        <w:rPr>
          <w:rFonts w:hint="eastAsia"/>
        </w:rPr>
        <w:t>　　第二节 OTC药品行业政策环境分析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一、OTC药品行业政策影响分析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二、相关OTC药品行业标准分析</w:t>
      </w:r>
      <w:r>
        <w:rPr>
          <w:rFonts w:hint="eastAsia"/>
        </w:rPr>
        <w:br/>
      </w:r>
      <w:r>
        <w:rPr>
          <w:rFonts w:hint="eastAsia"/>
        </w:rPr>
        <w:t>　　第三节 OTC药品行业社会环境分析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2024-2025年OTC药品行业技术发展现状及趋势分析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OTC药品行业技术发展现状分析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国内外OTC药品行业技术差异与原因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OTC药品行业技术发展方向、趋势预测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提升OTC药品行业技术能力策略建议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中国OTC药品市场发展调研</w:t>
      </w:r>
      <w:r>
        <w:rPr>
          <w:rFonts w:hint="eastAsia"/>
        </w:rPr>
        <w:br/>
      </w:r>
      <w:r>
        <w:rPr>
          <w:rFonts w:hint="eastAsia"/>
        </w:rPr>
        <w:t>　　第一节 OTC药品市场现状分析及预测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一、2019-2024年中国OTC药品市场规模分析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二、2025-2031年中国OTC药品市场规模预测</w:t>
      </w:r>
      <w:r>
        <w:rPr>
          <w:rFonts w:hint="eastAsia"/>
        </w:rPr>
        <w:br/>
      </w:r>
      <w:r>
        <w:rPr>
          <w:rFonts w:hint="eastAsia"/>
        </w:rPr>
        <w:t>　　第二节 OTC药品行业产能分析及预测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一、2019-2024年中国OTC药品行业产能分析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二、2025-2031年中国OTC药品行业产能预测</w:t>
      </w:r>
      <w:r>
        <w:rPr>
          <w:rFonts w:hint="eastAsia"/>
        </w:rPr>
        <w:br/>
      </w:r>
      <w:r>
        <w:rPr>
          <w:rFonts w:hint="eastAsia"/>
        </w:rPr>
        <w:t>　　第三节 OTC药品行业产量情况分析及预测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一、2019-2024年中国OTC药品行业产量统计分析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二、2025-2031年中国OTC药品行业产量预测分析</w:t>
      </w:r>
      <w:r>
        <w:rPr>
          <w:rFonts w:hint="eastAsia"/>
        </w:rPr>
        <w:br/>
      </w:r>
      <w:r>
        <w:rPr>
          <w:rFonts w:hint="eastAsia"/>
        </w:rPr>
        <w:t>　　第四节 OTC药品市场需求分析及预测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一、2019-2024年中国OTC药品市场需求分析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二、2025-2031年中国OTC药品市场需求预测分析</w:t>
      </w:r>
      <w:r>
        <w:rPr>
          <w:rFonts w:hint="eastAsia"/>
        </w:rPr>
        <w:br/>
      </w:r>
      <w:r>
        <w:rPr>
          <w:rFonts w:hint="eastAsia"/>
        </w:rPr>
        <w:t>　　第五节 OTC药品进出口数据分析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一、2019-2024年中国OTC药品进出口数据分析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二、2025-2031年国内OTC药品进出口情况预测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OTC药品细分市场深度分析</w:t>
      </w:r>
      <w:r>
        <w:rPr>
          <w:rFonts w:hint="eastAsia"/>
        </w:rPr>
        <w:br/>
      </w:r>
      <w:r>
        <w:rPr>
          <w:rFonts w:hint="eastAsia"/>
        </w:rPr>
        <w:t>　　第一节 OTC药品细分市场（一）发展研究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OTC药品细分市场（二）发展研究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2019-2024年中国OTC药品行业总体发展状况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中国OTC药品行业规模情况分析</w:t>
      </w:r>
      <w:r>
        <w:rPr>
          <w:rFonts w:hint="eastAsia"/>
        </w:rPr>
        <w:br/>
      </w:r>
      <w:r>
        <w:rPr>
          <w:rFonts w:hint="eastAsia"/>
        </w:rPr>
        <w:t>　　　　一、OTC药品行业单位规模情况分析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二、OTC药品行业人员规模状况分析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三、OTC药品行业资产规模状况分析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四、OTC药品行业市场规模状况分析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五、OTC药品行业敏感性分析</w:t>
      </w:r>
      <w:r>
        <w:rPr>
          <w:rFonts w:hint="eastAsia"/>
        </w:rPr>
        <w:br/>
      </w:r>
      <w:r>
        <w:rPr>
          <w:rFonts w:hint="eastAsia"/>
        </w:rPr>
        <w:t>　　第二节 中国OTC药品行业财务能力分析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一、OTC药品行业盈利能力分析</w:t>
      </w:r>
      <w:r>
        <w:rPr>
          <w:rFonts w:hint="eastAsia"/>
        </w:rPr>
        <w:br/>
      </w:r>
      <w:r>
        <w:rPr>
          <w:rFonts w:hint="eastAsia"/>
        </w:rPr>
        <w:t>　　　　二、OTC药品行业偿债能力分析</w:t>
      </w:r>
      <w:r>
        <w:rPr>
          <w:rFonts w:hint="eastAsia"/>
        </w:rPr>
        <w:br/>
      </w:r>
      <w:r>
        <w:rPr>
          <w:rFonts w:hint="eastAsia"/>
        </w:rPr>
        <w:t>　　　　三、OTC药品行业营运能力分析</w:t>
      </w:r>
      <w:r>
        <w:rPr>
          <w:rFonts w:hint="eastAsia"/>
        </w:rPr>
        <w:br/>
      </w:r>
      <w:r>
        <w:rPr>
          <w:rFonts w:hint="eastAsia"/>
        </w:rPr>
        <w:t>　　　　四、OTC药品行业发展能力分析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2019-2024年中国OTC药品行业区域市场分析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中国OTC药品行业区域市场结构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重点地区OTC药品行业调研分析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一、重点地区（一）OTC药品市场分析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二、重点地区（二）OTC药品市场分析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三、重点地区（三）OTC药品市场分析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四、重点地区（四）OTC药品市场分析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五、重点地区（五）OTC药品市场分析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OTC药品行业产品价格分析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三、主要OTC药品品牌产品价位分析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五、价格在OTC药品行业竞争中的重要性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2024-2025年中国OTC药品行业上下游行业发展分析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OTC药品上游行业分析</w:t>
      </w:r>
      <w:r>
        <w:rPr>
          <w:rFonts w:hint="eastAsia"/>
        </w:rPr>
        <w:br/>
      </w:r>
      <w:r>
        <w:rPr>
          <w:rFonts w:hint="eastAsia"/>
        </w:rPr>
        <w:t>　　　　一、OTC药品产品成本构成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四、上游供给对OTC药品行业的影响</w:t>
      </w:r>
      <w:r>
        <w:rPr>
          <w:rFonts w:hint="eastAsia"/>
        </w:rPr>
        <w:br/>
      </w:r>
      <w:r>
        <w:rPr>
          <w:rFonts w:hint="eastAsia"/>
        </w:rPr>
        <w:t>　　第二节 OTC药品下游行业分析</w:t>
      </w:r>
      <w:r>
        <w:rPr>
          <w:rFonts w:hint="eastAsia"/>
        </w:rPr>
        <w:br/>
      </w:r>
      <w:r>
        <w:rPr>
          <w:rFonts w:hint="eastAsia"/>
        </w:rPr>
        <w:t>　　　　一、OTC药品下游行业分布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四、下游需求对OTC药品行业的影响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OTC药品行业重点企业发展调研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OTC药品重点企业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OTC药品重点企业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OTC药品重点企业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OTC药品重点企业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OTC药品重点企业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OTC药品重点企业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2024-2025年中国OTC药品产业市场竞争格局分析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2024-2025年中国OTC药品产业竞争现状分析</w:t>
      </w:r>
      <w:r>
        <w:rPr>
          <w:rFonts w:hint="eastAsia"/>
        </w:rPr>
        <w:br/>
      </w:r>
      <w:r>
        <w:rPr>
          <w:rFonts w:hint="eastAsia"/>
        </w:rPr>
        <w:t>　　　　一、OTC药品竞争力分析</w:t>
      </w:r>
      <w:r>
        <w:rPr>
          <w:rFonts w:hint="eastAsia"/>
        </w:rPr>
        <w:br/>
      </w:r>
      <w:r>
        <w:rPr>
          <w:rFonts w:hint="eastAsia"/>
        </w:rPr>
        <w:t>　　　　二、OTC药品技术竞争分析</w:t>
      </w:r>
      <w:r>
        <w:rPr>
          <w:rFonts w:hint="eastAsia"/>
        </w:rPr>
        <w:br/>
      </w:r>
      <w:r>
        <w:rPr>
          <w:rFonts w:hint="eastAsia"/>
        </w:rPr>
        <w:t>　　　　三、OTC药品价格竞争分析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2025年中国OTC药品产业集中度分析</w:t>
      </w:r>
      <w:r>
        <w:rPr>
          <w:rFonts w:hint="eastAsia"/>
        </w:rPr>
        <w:br/>
      </w:r>
      <w:r>
        <w:rPr>
          <w:rFonts w:hint="eastAsia"/>
        </w:rPr>
        <w:t>　　　　一、OTC药品市场集中度分析</w:t>
      </w:r>
      <w:r>
        <w:rPr>
          <w:rFonts w:hint="eastAsia"/>
        </w:rPr>
        <w:br/>
      </w:r>
      <w:r>
        <w:rPr>
          <w:rFonts w:hint="eastAsia"/>
        </w:rPr>
        <w:t>　　　　二、OTC药品企业集中度分析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2025-2031年提高OTC药品企业竞争力的策略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OTC药品行业投资风险预警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2024-2025年影响OTC药品行业发展的主要因素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一、影响OTC药品行业运行的有利因素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二、影响OTC药品行业运行的稳定因素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三、影响OTC药品行业运行的不利因素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四、我国OTC药品行业发展面临的挑战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五、我国OTC药品行业发展面临的机遇</w:t>
      </w:r>
      <w:r>
        <w:rPr>
          <w:rFonts w:hint="eastAsia"/>
        </w:rPr>
        <w:br/>
      </w:r>
      <w:r>
        <w:rPr>
          <w:rFonts w:hint="eastAsia"/>
        </w:rPr>
        <w:t>　　第二节 OTC药品行业投资风险预警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一、2025-2031年OTC药品行业市场风险及控制策略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二、2025-2031年OTC药品行业政策风险及控制策略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三、2025-2031年OTC药品行业经营风险及控制策略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四、2025-2031年OTC药品同业竞争风险及控制策略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五、2025-2031年OTC药品行业其他风险及控制策略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OTC药品行业发展趋势与投资规划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2025-2031年OTC药品市场发展潜力分析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2025-2031年OTC药品行业发展趋势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2025-2031年OTC药品行业投资前景研究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对我国OTC药品品牌的战略思考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二、OTC药品实施品牌战略的意义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三、OTC药品企业品牌的现状分析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四、我国OTC药品企业的品牌战略</w:t>
      </w:r>
      <w:r>
        <w:rPr>
          <w:rFonts w:hint="eastAsia"/>
        </w:rPr>
        <w:br/>
      </w:r>
      <w:r>
        <w:rPr>
          <w:rFonts w:hint="eastAsia"/>
        </w:rPr>
        <w:t>　　　　五、OTC药品品牌战略管理的策略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OTC药品行业历程</w:t>
      </w:r>
      <w:r>
        <w:rPr>
          <w:rFonts w:hint="eastAsia"/>
        </w:rPr>
        <w:br/>
      </w:r>
      <w:r>
        <w:rPr>
          <w:rFonts w:hint="eastAsia"/>
        </w:rPr>
        <w:t>　　图表 OTC药品行业生命周期</w:t>
      </w:r>
      <w:r>
        <w:rPr>
          <w:rFonts w:hint="eastAsia"/>
        </w:rPr>
        <w:br/>
      </w:r>
      <w:r>
        <w:rPr>
          <w:rFonts w:hint="eastAsia"/>
        </w:rPr>
        <w:t>　　图表 OTC药品行业产业链分析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2019-2024年OTC药品行业市场容量分析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2019-2024年中国OTC药品行业产量及增长趋势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2019-2024年中国OTC药品市场需求量及增速统计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2024年中国OTC药品行业需求领域分布格局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2019-2024年中国OTC药品行业盈利情况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2019-2024年中国OTC药品行业利润总额统计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2019-2024年中国OTC药品进口金额分析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2019-2024年中国OTC药品出口数量分析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2019-2024年中国OTC药品出口金额分析</w:t>
      </w:r>
      <w:r>
        <w:rPr>
          <w:rFonts w:hint="eastAsia"/>
        </w:rPr>
        <w:br/>
      </w:r>
      <w:r>
        <w:rPr>
          <w:rFonts w:hint="eastAsia"/>
        </w:rPr>
        <w:t>　　图表 2024年中国OTC药品进口国家及地区分析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2024年中国OTC药品出口国家及地区分析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2019-2024年中国OTC药品行业企业平均规模情况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**地区OTC药品市场规模及增长情况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**地区OTC药品市场规模及增长情况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**地区OTC药品市场规模及增长情况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**地区OTC药品市场规模及增长情况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OTC药品重点企业（一）经营情况分析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OTC药品重点企业（一）主要经济指标情况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OTC药品重点企业（二）经营情况分析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OTC药品重点企业（二）主要经济指标情况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OTC药品重点企业（三）经营情况分析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OTC药品重点企业（三）主要经济指标情况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OTC药品重点企业（三）盈利能力情况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2025-2031年中国OTC药品行业产能预测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2025-2031年中国OTC药品行业产量预测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2025-2031年中国OTC药品市场需求量预测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2025-2031年中国OTC药品行业供需平衡预测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2025-2031年中国OTC药品行业市场容量预测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2025-2031年中国OTC药品行业市场规模预测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2025年中国OTC药品市场前景分析</w:t>
      </w:r>
      <w:r>
        <w:rPr>
          <w:rFonts w:hint="eastAsia"/>
        </w:rPr>
        <w:br/>
      </w:r>
      <w:r>
        <w:rPr>
          <w:rFonts w:hint="eastAsia"/>
        </w:rPr>
        <w:t>　　图表 2025年中国OTC药品发展趋势预测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ac8f51c4444f4" w:history="1">
        <w:r>
          <w:rPr>
            <w:rStyle w:val="Hyperlink"/>
          </w:rPr>
          <w:t>中国OTC药品发展现状与前景趋势分析报告（2025-2031年）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ac8f51c4444f4" w:history="1">
        <w:r>
          <w:rPr>
            <w:rStyle w:val="Hyperlink"/>
          </w:rPr>
          <w:t>https://www.20087.com/6/97/OTCYaoPinHangYeQianJingQuShi.html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热点：国药准字和OTC有什么区别、OTC药品代表什么、处方药简称OTC、OTC药品目录大全、OTC是国药准字的药吗、OTC药品可以贴牌吗、没有otc属于什么药品、OTC药品查询、OTC药品申报审批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0719a7deb48a5" w:history="1">
      <w:r>
        <w:rPr>
          <w:rStyle w:val="Hyperlink"/>
        </w:rPr>
        <w:t>中国OTC药品发展现状与前景趋势分析报告（2025-2031年）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OTCYaoPinHangYeQianJingQuShi.html" TargetMode="External" Id="Re34ac8f51c44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OTCYaoPinHangYeQianJingQuShi.html" TargetMode="External" Id="R6450719a7deb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2024-10-27T03:01:00Z</dcterms:created>
  <dcterms:modified xsi:type="dcterms:W3CDTF">2024-10-27T04:01:00Z</dcterms:modified>
  <dc:subject>中国OTC药品发展现状与前景趋势分析报告（2025-2031年）</dc:subject>
  <dc:title>中国OTC药品发展现状与前景趋势分析报告（2025-2031年）</dc:title>
  <cp:keywords>中国OTC药品发展现状与前景趋势分析报告（2025-2031年）</cp:keywords>
  <dc:description>中国OTC药品发展现状与前景趋势分析报告（2025-2031年）</dc:description>
</cp:coreProperties>
</file>