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0555e4a7d43e4" w:history="1">
              <w:r>
                <w:rPr>
                  <w:rStyle w:val="Hyperlink"/>
                </w:rPr>
                <w:t>2026-2032年中国一次性生物反应容器行业市场分析与前景趋势报告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0555e4a7d43e4" w:history="1">
              <w:r>
                <w:rPr>
                  <w:rStyle w:val="Hyperlink"/>
                </w:rPr>
                <w:t>2026-2032年中国一次性生物反应容器行业市场分析与前景趋势报告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0555e4a7d43e4" w:history="1">
                <w:r>
                  <w:rPr>
                    <w:rStyle w:val="Hyperlink"/>
                  </w:rPr>
                  <w:t>https://www.20087.com/6/17/YiCiXingShengWuFanYingRongQiFaZhanQianJingFenXi.html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一次性生物反应容器（Single-Use Bioreactor, SUB）采用预灭菌、即用型袋体替代传统不锈钢罐，广泛应用于单克隆抗体、疫苗及细胞与基因治疗产品的上游培养过程。一次性生物反应容器容量覆盖50L至2000L，集成pH、DO、温度传感器及 rocking 或搅拌混合机制，强调无菌保障、操作便捷性及与下游纯化系统的无缝衔接。在生物药研发周期缩短与多产品共线生产趋势驱动下，制药企业倾向选择具备高氧传质效率、低剪切力及PAT（过程分析技术）兼容性的型号。一次性生物反应容器企业持续优化膜材气体阻隔性、传感器校准稳定性及袋体抗撕裂强度。然而，在大规模培养中，热量移除效率与混合均匀性仍是性能瓶颈。</w:t>
      </w:r>
      <w:r>
        <w:rPr>
          <w:rFonts w:hint="eastAsia"/>
        </w:rPr>
        <w:br/>
      </w:r>
      <w:r>
        <w:rPr>
          <w:rFonts w:hint="eastAsia"/>
        </w:rPr>
        <w:t>　　未来，一次性生物反应容器将加速向智能化、标准化与细胞特异性方向演进。嵌入式无创代谢传感器可实时监测葡萄糖、乳酸及活细胞密度，驱动自适应补料策略；而模块化袋体设计将支持不同混合模式（rocking/stirred）快速切换。在CGT领域，封闭式3D灌注SUB将适配贴壁细胞规模化扩增。同时，行业联盟推动的接口与尺寸标准化将提升设备互换性。此外，生物基可降解膜材研发将降低塑料废弃物环境负担。整体而言，一次性生物反应容器正从工艺替代方案升级为支撑敏捷、灵活、数据驱动的下一代生物制造核心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60555e4a7d43e4" w:history="1">
        <w:r>
          <w:rPr>
            <w:rStyle w:val="Hyperlink"/>
          </w:rPr>
          <w:t>2026-2032年中国一次性生物反应容器行业市场分析与前景趋势报告</w:t>
        </w:r>
      </w:hyperlink>
      <w:r>
        <w:rPr>
          <w:rFonts w:hint="eastAsia"/>
        </w:rPr>
        <w:t>基于长期一次性生物反应容器行业观察和市场供需分析，对一次性生物反应容器行业进行系统分析，客观呈现一次性生物反应容器市场规模、竞争格局和技术发展水平，评估一次性生物反应容器重点企业经营状况和市场表现。通过定量与定性相结合的方法，预测一次性生物反应容器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一次性生物反应容器行业界定</w:t>
      </w:r>
      <w:r>
        <w:rPr>
          <w:rFonts w:hint="eastAsia"/>
        </w:rPr>
        <w:br/>
      </w:r>
      <w:r>
        <w:rPr>
          <w:rFonts w:hint="eastAsia"/>
        </w:rPr>
        <w:t>　　第一节 一次性生物反应容器行业定义</w:t>
      </w:r>
      <w:r>
        <w:rPr>
          <w:rFonts w:hint="eastAsia"/>
        </w:rPr>
        <w:br/>
      </w:r>
      <w:r>
        <w:rPr>
          <w:rFonts w:hint="eastAsia"/>
        </w:rPr>
        <w:t>　　第二节 一次性生物反应容器行业特点分析</w:t>
      </w:r>
      <w:r>
        <w:rPr>
          <w:rFonts w:hint="eastAsia"/>
        </w:rPr>
        <w:br/>
      </w:r>
      <w:r>
        <w:rPr>
          <w:rFonts w:hint="eastAsia"/>
        </w:rPr>
        <w:t>　　第三节 一次性生物反应容器产业链分析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中国一次性生物反应容器行业发展环境分析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一次性生物反应容器行业经济环境分析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2025-2026年中国一次性生物反应容器技术发展研究</w:t>
      </w:r>
      <w:r>
        <w:rPr>
          <w:rFonts w:hint="eastAsia"/>
        </w:rPr>
        <w:br/>
      </w:r>
      <w:r>
        <w:rPr>
          <w:rFonts w:hint="eastAsia"/>
        </w:rPr>
        <w:t>　　第一节 当前一次性生物反应容器技术发展现状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国内外一次性生物反应容器技术差异与原因</w:t>
      </w:r>
      <w:r>
        <w:rPr>
          <w:rFonts w:hint="eastAsia"/>
        </w:rPr>
        <w:br/>
      </w:r>
      <w:r>
        <w:rPr>
          <w:rFonts w:hint="eastAsia"/>
        </w:rPr>
        <w:t>　　第三节 一次性生物反应容器技术创新与发展趋势预测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技术进步对一次性生物反应容器行业的影响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2026年全球一次性生物反应容器行业市场运行形势分析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2026年全球一次性生物反应容器行业发展概况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全球一次性生物反应容器行业发展走势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二、全球一次性生物反应容器行业市场分布情况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三、全球一次性生物反应容器行业发展趋势分析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全球一次性生物反应容器行业重点国家和区域分析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中国一次性生物反应容器行业发展调研</w:t>
      </w:r>
      <w:r>
        <w:rPr>
          <w:rFonts w:hint="eastAsia"/>
        </w:rPr>
        <w:br/>
      </w:r>
      <w:r>
        <w:rPr>
          <w:rFonts w:hint="eastAsia"/>
        </w:rPr>
        <w:t>　　第一节 中国一次性生物反应容器市场现状分析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中国一次性生物反应容器行业产量情况分析及预测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一、一次性生物反应容器总体产能规模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三、2020-2025年中国一次性生物反应容器行业产量统计分析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二、一次性生物反应容器生产区域分布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三、2026-2032年中国一次性生物反应容器行业产量预测分析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中国一次性生物反应容器市场需求分析及预测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一、中国一次性生物反应容器市场需求特点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二、2020-2025年中国一次性生物反应容器市场需求量统计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三、2026-2032年中国一次性生物反应容器市场需求量预测分析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一次性生物反应容器行业细分产品市场调研分析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2020-2025年中国一次性生物反应容器行业重点地区调研分析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一、中国一次性生物反应容器行业重点区域市场结构调研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二、**地区一次性生物反应容器市场调研分析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三、**地区一次性生物反应容器市场调研分析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四、**地区一次性生物反应容器市场调研分析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五、**地区一次性生物反应容器市场调研分析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六、**地区一次性生物反应容器市场调研分析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中国一次性生物反应容器行业进出口情况分析预测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2020-2025年中国一次性生物反应容器行业进出口情况分析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一、2020-2025年中国一次性生物反应容器行业进口分析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二、2020-2025年中国一次性生物反应容器行业出口分析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2026-2032年中国一次性生物反应容器行业进出口情况预测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一、2026-2032年中国一次性生物反应容器行业进口预测分析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二、2026-2032年中国一次性生物反应容器行业出口预测分析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影响一次性生物反应容器行业进出口变化的主要原因分析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一次性生物反应容器行业竞争格局分析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一次性生物反应容器行业集中度分析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一、一次性生物反应容器市场集中度分析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二、一次性生物反应容器企业集中度分析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三、一次性生物反应容器区域集中度分析</w:t>
      </w:r>
      <w:r>
        <w:rPr>
          <w:rFonts w:hint="eastAsia"/>
        </w:rPr>
        <w:br/>
      </w:r>
      <w:r>
        <w:rPr>
          <w:rFonts w:hint="eastAsia"/>
        </w:rPr>
        <w:t>　　第二节 一次性生物反应容器行业主要企业竞争力分析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一次性生物反应容器行业竞争格局分析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一、2026年一次性生物反应容器行业竞争分析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二、2026年中外一次性生物反应容器产品竞争分析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三、2020-2025年我国一次性生物反应容器市场竞争分析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四、2026-2032年国内主要一次性生物反应容器企业动向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一次性生物反应容器行业重点企业发展调研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一次性生物反应容器重点企业（一）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一次性生物反应容器重点企业（二）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一次性生物反应容器重点企业（三）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一次性生物反应容器重点企业（四）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一次性生物反应容器重点企业（五）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一次性生物反应容器重点企业（六）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一次性生物反应容器企业管理策略建议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提高一次性生物反应容器企业竞争力的策略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一、提高中国一次性生物反应容器企业核心竞争力的对策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二、一次性生物反应容器企业提升竞争力的主要方向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三、影响一次性生物反应容器企业核心竞争力的因素及提升途径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四、提高一次性生物反应容器企业竞争力的策略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对我国一次性生物反应容器品牌的战略思考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一、一次性生物反应容器实施品牌战略的意义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二、一次性生物反应容器企业品牌的现状分析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三、我国一次性生物反应容器企业的品牌战略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四、一次性生物反应容器品牌战略管理的策略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2026-2032年中国一次性生物反应容器行业前景与风险预测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2026年中国一次性生物反应容器市场前景分析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2026-2032年中国一次性生物反应容器发展趋势预测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2026-2032年中国一次性生物反应容器行业投资特性分析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一、2026-2032年中国一次性生物反应容器行业进入壁垒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二、2026-2032年中国一次性生物反应容器行业盈利模式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三、2026-2032年中国一次性生物反应容器行业盈利因素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2026-2032年中国一次性生物反应容器行业投资机会分析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一、2026-2032年中国一次性生物反应容器细分市场投资机会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二、2026-2032年中国一次性生物反应容器行业区域市场投资潜力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2026-2032年中国一次性生物反应容器行业投资风险分析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一、2026-2032年中国一次性生物反应容器行业市场竞争风险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二、2026-2032年中国一次性生物反应容器行业技术风险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三、2026-2032年中国一次性生物反应容器行业政策风险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四、2026-2032年中国一次性生物反应容器行业进入退出风险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2026年一次性生物反应容器行业多维发展策略专题研究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2026年一次性生物反应容器行业降本增效与转型升级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一、一次性生物反应容器企业降本增效实施路径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2、智能制造提升一次性生物反应容器生产效率</w:t>
      </w:r>
      <w:r>
        <w:rPr>
          <w:rFonts w:hint="eastAsia"/>
        </w:rPr>
        <w:br/>
      </w:r>
      <w:r>
        <w:rPr>
          <w:rFonts w:hint="eastAsia"/>
        </w:rPr>
        <w:t>　　　　二、一次性生物反应容器产业转型升级关键举措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1、传统一次性生物反应容器业务数字化改造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2026年一次性生物反应容器行业价值评估与全球布局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一、一次性生物反应容器企业价值评估体系构建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1、一次性生物反应容器行业估值模型分析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2、成长性一次性生物反应容器企业筛选标准</w:t>
      </w:r>
      <w:r>
        <w:rPr>
          <w:rFonts w:hint="eastAsia"/>
        </w:rPr>
        <w:br/>
      </w:r>
      <w:r>
        <w:rPr>
          <w:rFonts w:hint="eastAsia"/>
        </w:rPr>
        <w:t>　　　　二、一次性生物反应容器行业出海布局战略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1、重点海外一次性生物反应容器市场投资机遇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2、跨境一次性生物反应容器贸易风险应对策略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2026年一次性生物反应容器行业标准体系与产业治理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一、一次性生物反应容器行业标准建设规划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1、一次性生物反应容器产品质量标准升级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2、国际一次性生物反应容器标准对接路径</w:t>
      </w:r>
      <w:r>
        <w:rPr>
          <w:rFonts w:hint="eastAsia"/>
        </w:rPr>
        <w:br/>
      </w:r>
      <w:r>
        <w:rPr>
          <w:rFonts w:hint="eastAsia"/>
        </w:rPr>
        <w:t>　　　　二、一次性生物反应容器产业治理现代化建议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1、一次性生物反应容器行业监管创新机制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2、区域一次性生物反应容器产业集群培育政策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一次性生物反应容器行业研究结论</w:t>
      </w:r>
      <w:r>
        <w:rPr>
          <w:rFonts w:hint="eastAsia"/>
        </w:rPr>
        <w:br/>
      </w:r>
      <w:r>
        <w:rPr>
          <w:rFonts w:hint="eastAsia"/>
        </w:rPr>
        <w:t>　　第二节 一次性生物反应容器行业投资价值评估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(中-智-林)一次性生物反应容器行业投资建议</w:t>
      </w:r>
      <w:r>
        <w:rPr>
          <w:rFonts w:hint="eastAsia"/>
        </w:rPr>
        <w:br/>
      </w:r>
      <w:r>
        <w:rPr>
          <w:rFonts w:hint="eastAsia"/>
        </w:rPr>
        <w:t>　　　　一、一次性生物反应容器行业投资策略建议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二、一次性生物反应容器行业投资方向建议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三、一次性生物反应容器行业投资方式建议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一次性生物反应容器行业类别</w:t>
      </w:r>
      <w:r>
        <w:rPr>
          <w:rFonts w:hint="eastAsia"/>
        </w:rPr>
        <w:br/>
      </w:r>
      <w:r>
        <w:rPr>
          <w:rFonts w:hint="eastAsia"/>
        </w:rPr>
        <w:t>　　图表 一次性生物反应容器行业产业链调研</w:t>
      </w:r>
      <w:r>
        <w:rPr>
          <w:rFonts w:hint="eastAsia"/>
        </w:rPr>
        <w:br/>
      </w:r>
      <w:r>
        <w:rPr>
          <w:rFonts w:hint="eastAsia"/>
        </w:rPr>
        <w:t>　　图表 一次性生物反应容器行业现状</w:t>
      </w:r>
      <w:r>
        <w:rPr>
          <w:rFonts w:hint="eastAsia"/>
        </w:rPr>
        <w:br/>
      </w:r>
      <w:r>
        <w:rPr>
          <w:rFonts w:hint="eastAsia"/>
        </w:rPr>
        <w:t>　　图表 一次性生物反应容器行业标准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2025年中国一次性生物反应容器行业产能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2020-2025年中国一次性生物反应容器行业产量统计</w:t>
      </w:r>
      <w:r>
        <w:rPr>
          <w:rFonts w:hint="eastAsia"/>
        </w:rPr>
        <w:br/>
      </w:r>
      <w:r>
        <w:rPr>
          <w:rFonts w:hint="eastAsia"/>
        </w:rPr>
        <w:t>　　图表 一次性生物反应容器行业动态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2025年中国一次性生物反应容器行业需求区域调研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2020-2025年中国一次性生物反应容器行情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2020-2025年中国一次性生物反应容器行业企业数量统计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**地区一次性生物反应容器市场规模</w:t>
      </w:r>
      <w:r>
        <w:rPr>
          <w:rFonts w:hint="eastAsia"/>
        </w:rPr>
        <w:br/>
      </w:r>
      <w:r>
        <w:rPr>
          <w:rFonts w:hint="eastAsia"/>
        </w:rPr>
        <w:t>　　图表 **地区一次性生物反应容器行业市场需求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**地区一次性生物反应容器市场调研</w:t>
      </w:r>
      <w:r>
        <w:rPr>
          <w:rFonts w:hint="eastAsia"/>
        </w:rPr>
        <w:br/>
      </w:r>
      <w:r>
        <w:rPr>
          <w:rFonts w:hint="eastAsia"/>
        </w:rPr>
        <w:t>　　图表 **地区一次性生物反应容器行业市场需求分析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**地区一次性生物反应容器市场规模</w:t>
      </w:r>
      <w:r>
        <w:rPr>
          <w:rFonts w:hint="eastAsia"/>
        </w:rPr>
        <w:br/>
      </w:r>
      <w:r>
        <w:rPr>
          <w:rFonts w:hint="eastAsia"/>
        </w:rPr>
        <w:t>　　图表 **地区一次性生物反应容器行业市场需求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**地区一次性生物反应容器市场调研</w:t>
      </w:r>
      <w:r>
        <w:rPr>
          <w:rFonts w:hint="eastAsia"/>
        </w:rPr>
        <w:br/>
      </w:r>
      <w:r>
        <w:rPr>
          <w:rFonts w:hint="eastAsia"/>
        </w:rPr>
        <w:t>　　图表 **地区一次性生物反应容器行业市场需求分析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一次性生物反应容器行业竞争对手分析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一次性生物反应容器重点企业（三）成长能力情况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2026-2032年中国一次性生物反应容器行业产能预测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2026-2032年中国一次性生物反应容器行业产量预测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2026-2032年中国一次性生物反应容器市场需求预测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2026-2032年中国一次性生物反应容器行业市场规模预测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一次性生物反应容器行业准入条件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2026-2032年中国一次性生物反应容器市场前景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2026-2032年中国一次性生物反应容器行业信息化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2026-2032年中国一次性生物反应容器行业风险分析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2026-2032年中国一次性生物反应容器行业发展趋势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0555e4a7d43e4" w:history="1">
        <w:r>
          <w:rPr>
            <w:rStyle w:val="Hyperlink"/>
          </w:rPr>
          <w:t>2026-2032年中国一次性生物反应容器行业市场分析与前景趋势报告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0555e4a7d43e4" w:history="1">
        <w:r>
          <w:rPr>
            <w:rStyle w:val="Hyperlink"/>
          </w:rPr>
          <w:t>https://www.20087.com/6/17/YiCiXingShengWuFanYingRongQiFaZhanQianJingFenXi.html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热点：液氮容器、一次性生物反应容器有哪些、生物实验室、一次性生物反应器的优缺点及应用、反应容器、一次性生物反应器有哪些品牌、一次性反应器 不锈钢反应器、abec一次性生物反应器、一次性生物反应器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0766fccdc4859" w:history="1">
      <w:r>
        <w:rPr>
          <w:rStyle w:val="Hyperlink"/>
        </w:rPr>
        <w:t>2026-2032年中国一次性生物反应容器行业市场分析与前景趋势报告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CiXingShengWuFanYingRongQiFaZhanQianJingFenXi.html" TargetMode="External" Id="R5c60555e4a7d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CiXingShengWuFanYingRongQiFaZhanQianJingFenXi.html" TargetMode="External" Id="R6860766fccdc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2026-01-19T02:41:53Z</dcterms:created>
  <dcterms:modified xsi:type="dcterms:W3CDTF">2026-01-19T03:41:53Z</dcterms:modified>
  <dc:subject>2026-2032年中国一次性生物反应容器行业市场分析与前景趋势报告</dc:subject>
  <dc:title>2026-2032年中国一次性生物反应容器行业市场分析与前景趋势报告</dc:title>
  <cp:keywords>2026-2032年中国一次性生物反应容器行业市场分析与前景趋势报告</cp:keywords>
  <dc:description>2026-2032年中国一次性生物反应容器行业市场分析与前景趋势报告</dc:description>
</cp:coreProperties>
</file>