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5af568bd240df" w:history="1">
              <w:r>
                <w:rPr>
                  <w:rStyle w:val="Hyperlink"/>
                </w:rPr>
                <w:t>中国医联体市场调查研究与发展趋势分析报告（2025-2031年）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5af568bd240df" w:history="1">
              <w:r>
                <w:rPr>
                  <w:rStyle w:val="Hyperlink"/>
                </w:rPr>
                <w:t>中国医联体市场调查研究与发展趋势分析报告（2025-2031年）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5af568bd240df" w:history="1">
                <w:r>
                  <w:rPr>
                    <w:rStyle w:val="Hyperlink"/>
                  </w:rPr>
                  <w:t>https://www.20087.com/6/17/YiLianTiHangYeFaZhanQuShi.html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联体是医疗资源整合与优化的一种模式，旨在通过建立紧密或松散的合作关系，实现优质医疗资源下沉，提高医疗服务的整体效率和质量。近年来，随着医疗改革的深化，医联体建设得到了政策的大力推动，形成了包括城市医疗集团、县域医共体、专科联盟、远程医疗协作网等多种形式。医联体的发展有助于缓解大型医院的就诊压力，促进分级诊疗制度的实施，同时提升基层医疗机构的服务能力。</w:t>
      </w:r>
      <w:r>
        <w:rPr>
          <w:rFonts w:hint="eastAsia"/>
        </w:rPr>
        <w:br/>
      </w:r>
      <w:r>
        <w:rPr>
          <w:rFonts w:hint="eastAsia"/>
        </w:rPr>
        <w:t>　　未来，医联体将更加注重信息化建设，通过大数据、云计算和人工智能技术，实现医疗资源的精准匹配和高效利用。智慧医疗平台将整合医联体内各机构的数据，促进信息共享和远程协作，提升诊断和治疗的精准度。同时，医联体将加强人才培养和交流，建立统一的质量控制标准，确保患者无论在哪个层级的医疗机构都能获得同质化的医疗服务。随着医保支付方式的改革，按病种付费和总额预付制的推行，医联体内部的激励机制将更加完善，促进成本控制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5af568bd240df" w:history="1">
        <w:r>
          <w:rPr>
            <w:rStyle w:val="Hyperlink"/>
          </w:rPr>
          <w:t>中国医联体市场调查研究与发展趋势分析报告（2025-2031年）</w:t>
        </w:r>
      </w:hyperlink>
      <w:r>
        <w:rPr>
          <w:rFonts w:hint="eastAsia"/>
        </w:rPr>
        <w:t>》基于详实数据，系统分析了医联体市场规模、需求动态及价格趋势，详细梳理了医联体产业链上下游的协同关系和竞争格局变化。通过对医联体细分市场的划分和重点企业的研究，报告展示了医联体品牌影响力和市场集中度的现状，为行业参与者提供了清晰的竞争态势分析。同时，结合宏观经济环境、技术发展趋势及消费者需求变化，报告对医联体行业的未来发展方向进行了科学预测，并针对医联体潜在风险提出了可行的应对策略。本报告旨在为医联体企业和投资者提供全面的市场分析和决策参考，帮助其把握医联体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医联体产业概述</w:t>
      </w:r>
      <w:r>
        <w:rPr>
          <w:rFonts w:hint="eastAsia"/>
        </w:rPr>
        <w:br/>
      </w:r>
      <w:r>
        <w:rPr>
          <w:rFonts w:hint="eastAsia"/>
        </w:rPr>
        <w:t>　　第一节 医联体定义</w:t>
      </w:r>
      <w:r>
        <w:rPr>
          <w:rFonts w:hint="eastAsia"/>
        </w:rPr>
        <w:br/>
      </w:r>
      <w:r>
        <w:rPr>
          <w:rFonts w:hint="eastAsia"/>
        </w:rPr>
        <w:t>　　第二节 医联体行业特点</w:t>
      </w:r>
      <w:r>
        <w:rPr>
          <w:rFonts w:hint="eastAsia"/>
        </w:rPr>
        <w:br/>
      </w:r>
      <w:r>
        <w:rPr>
          <w:rFonts w:hint="eastAsia"/>
        </w:rPr>
        <w:t>　　第三节 医联体产业链分析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2024-2025年中国医联体行业运行环境分析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中国医联体运行经济环境分析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中国医联体产业政策环境分析</w:t>
      </w:r>
      <w:r>
        <w:rPr>
          <w:rFonts w:hint="eastAsia"/>
        </w:rPr>
        <w:br/>
      </w:r>
      <w:r>
        <w:rPr>
          <w:rFonts w:hint="eastAsia"/>
        </w:rPr>
        <w:t>　　　　一、医联体行业监管体制</w:t>
      </w:r>
      <w:r>
        <w:rPr>
          <w:rFonts w:hint="eastAsia"/>
        </w:rPr>
        <w:br/>
      </w:r>
      <w:r>
        <w:rPr>
          <w:rFonts w:hint="eastAsia"/>
        </w:rPr>
        <w:t>　　　　二、医联体行业主要法规</w:t>
      </w:r>
      <w:r>
        <w:rPr>
          <w:rFonts w:hint="eastAsia"/>
        </w:rPr>
        <w:br/>
      </w:r>
      <w:r>
        <w:rPr>
          <w:rFonts w:hint="eastAsia"/>
        </w:rPr>
        <w:t>　　　　三、主要医联体产业政策</w:t>
      </w:r>
      <w:r>
        <w:rPr>
          <w:rFonts w:hint="eastAsia"/>
        </w:rPr>
        <w:br/>
      </w:r>
      <w:r>
        <w:rPr>
          <w:rFonts w:hint="eastAsia"/>
        </w:rPr>
        <w:t>　　第三节 中国医联体产业社会环境分析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国外医联体行业发展态势分析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国外医联体市场发展现状分析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国外主要国家医联体市场现状</w:t>
      </w:r>
      <w:r>
        <w:rPr>
          <w:rFonts w:hint="eastAsia"/>
        </w:rPr>
        <w:br/>
      </w:r>
      <w:r>
        <w:rPr>
          <w:rFonts w:hint="eastAsia"/>
        </w:rPr>
        <w:t>　　第三节 国外医联体行业发展趋势预测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中国医联体行业市场分析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2019-2024年中国医联体行业规模情况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2019-2024年中国医联体市场规模情况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2019-2024年中国医联体行业盈利情况分析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2019-2024年中国医联体市场需求状况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2019-2024年中国医联体行业市场供给状况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2019-2024年医联体行业市场供需平衡状况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中国重点地区医联体行业市场调研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重点地区（一）医联体市场调研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重点地区（二）医联体市场调研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重点地区（三）医联体市场调研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重点地区（四）医联体市场调研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重点地区（五）医联体市场调研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中国医联体行业价格走势及影响因素分析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国内医联体行业价格回顾</w:t>
      </w:r>
      <w:r>
        <w:rPr>
          <w:rFonts w:hint="eastAsia"/>
        </w:rPr>
        <w:br/>
      </w:r>
      <w:r>
        <w:rPr>
          <w:rFonts w:hint="eastAsia"/>
        </w:rPr>
        <w:t>　　第二节 国内医联体行业价格走势预测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国内医联体行业价格影响因素分析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中国医联体行业客户调研</w:t>
      </w:r>
      <w:r>
        <w:rPr>
          <w:rFonts w:hint="eastAsia"/>
        </w:rPr>
        <w:br/>
      </w:r>
      <w:r>
        <w:rPr>
          <w:rFonts w:hint="eastAsia"/>
        </w:rPr>
        <w:t>　　　　一、医联体行业客户偏好调查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二、客户对医联体品牌的首要认知渠道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三、医联体品牌忠诚度调查</w:t>
      </w:r>
      <w:r>
        <w:rPr>
          <w:rFonts w:hint="eastAsia"/>
        </w:rPr>
        <w:br/>
      </w:r>
      <w:r>
        <w:rPr>
          <w:rFonts w:hint="eastAsia"/>
        </w:rPr>
        <w:t>　　　　四、医联体行业客户消费理念调研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中国医联体行业竞争格局分析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2025年医联体行业集中度分析</w:t>
      </w:r>
      <w:r>
        <w:rPr>
          <w:rFonts w:hint="eastAsia"/>
        </w:rPr>
        <w:br/>
      </w:r>
      <w:r>
        <w:rPr>
          <w:rFonts w:hint="eastAsia"/>
        </w:rPr>
        <w:t>　　　　一、医联体市场集中度分析</w:t>
      </w:r>
      <w:r>
        <w:rPr>
          <w:rFonts w:hint="eastAsia"/>
        </w:rPr>
        <w:br/>
      </w:r>
      <w:r>
        <w:rPr>
          <w:rFonts w:hint="eastAsia"/>
        </w:rPr>
        <w:t>　　　　二、医联体企业集中度分析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2024-2025年医联体行业竞争格局分析</w:t>
      </w:r>
      <w:r>
        <w:rPr>
          <w:rFonts w:hint="eastAsia"/>
        </w:rPr>
        <w:br/>
      </w:r>
      <w:r>
        <w:rPr>
          <w:rFonts w:hint="eastAsia"/>
        </w:rPr>
        <w:t>　　　　一、医联体行业竞争策略分析</w:t>
      </w:r>
      <w:r>
        <w:rPr>
          <w:rFonts w:hint="eastAsia"/>
        </w:rPr>
        <w:br/>
      </w:r>
      <w:r>
        <w:rPr>
          <w:rFonts w:hint="eastAsia"/>
        </w:rPr>
        <w:t>　　　　二、医联体行业竞争格局展望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三、我国医联体市场竞争趋势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医联体行业投资风险与控制策略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医联体行业SWOT模型分析</w:t>
      </w:r>
      <w:r>
        <w:rPr>
          <w:rFonts w:hint="eastAsia"/>
        </w:rPr>
        <w:br/>
      </w:r>
      <w:r>
        <w:rPr>
          <w:rFonts w:hint="eastAsia"/>
        </w:rPr>
        <w:t>　　　　一、医联体行业优势分析</w:t>
      </w:r>
      <w:r>
        <w:rPr>
          <w:rFonts w:hint="eastAsia"/>
        </w:rPr>
        <w:br/>
      </w:r>
      <w:r>
        <w:rPr>
          <w:rFonts w:hint="eastAsia"/>
        </w:rPr>
        <w:t>　　　　二、医联体行业劣势分析</w:t>
      </w:r>
      <w:r>
        <w:rPr>
          <w:rFonts w:hint="eastAsia"/>
        </w:rPr>
        <w:br/>
      </w:r>
      <w:r>
        <w:rPr>
          <w:rFonts w:hint="eastAsia"/>
        </w:rPr>
        <w:t>　　　　三、医联体行业机会分析</w:t>
      </w:r>
      <w:r>
        <w:rPr>
          <w:rFonts w:hint="eastAsia"/>
        </w:rPr>
        <w:br/>
      </w:r>
      <w:r>
        <w:rPr>
          <w:rFonts w:hint="eastAsia"/>
        </w:rPr>
        <w:t>　　　　四、医联体行业风险分析</w:t>
      </w:r>
      <w:r>
        <w:rPr>
          <w:rFonts w:hint="eastAsia"/>
        </w:rPr>
        <w:br/>
      </w:r>
      <w:r>
        <w:rPr>
          <w:rFonts w:hint="eastAsia"/>
        </w:rPr>
        <w:t>　　第二节 医联体行业投资风险及控制策略分析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一、医联体市场风险及控制策略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2025-2031年中国医联体行业投资潜力及发展趋势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2025-2031年医联体行业投资潜力分析</w:t>
      </w:r>
      <w:r>
        <w:rPr>
          <w:rFonts w:hint="eastAsia"/>
        </w:rPr>
        <w:br/>
      </w:r>
      <w:r>
        <w:rPr>
          <w:rFonts w:hint="eastAsia"/>
        </w:rPr>
        <w:t>　　　　一、医联体行业重点可投资领域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二、医联体行业目标市场需求潜力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三、医联体行业投资潜力综合评判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中~智~林：2025-2031年中国医联体行业发展趋势分析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一、2025年医联体市场前景分析</w:t>
      </w:r>
      <w:r>
        <w:rPr>
          <w:rFonts w:hint="eastAsia"/>
        </w:rPr>
        <w:br/>
      </w:r>
      <w:r>
        <w:rPr>
          <w:rFonts w:hint="eastAsia"/>
        </w:rPr>
        <w:t>　　　　二、2025年医联体发展趋势预测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三、2025-2031年我国医联体行业发展剖析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五、未来医联体行业发展变局剖析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医联体图片</w:t>
      </w:r>
      <w:r>
        <w:rPr>
          <w:rFonts w:hint="eastAsia"/>
        </w:rPr>
        <w:br/>
      </w:r>
      <w:r>
        <w:rPr>
          <w:rFonts w:hint="eastAsia"/>
        </w:rPr>
        <w:t>　　图表 医联体种类 分类</w:t>
      </w:r>
      <w:r>
        <w:rPr>
          <w:rFonts w:hint="eastAsia"/>
        </w:rPr>
        <w:br/>
      </w:r>
      <w:r>
        <w:rPr>
          <w:rFonts w:hint="eastAsia"/>
        </w:rPr>
        <w:t>　　图表 医联体用途 应用</w:t>
      </w:r>
      <w:r>
        <w:rPr>
          <w:rFonts w:hint="eastAsia"/>
        </w:rPr>
        <w:br/>
      </w:r>
      <w:r>
        <w:rPr>
          <w:rFonts w:hint="eastAsia"/>
        </w:rPr>
        <w:t>　　图表 医联体主要特点</w:t>
      </w:r>
      <w:r>
        <w:rPr>
          <w:rFonts w:hint="eastAsia"/>
        </w:rPr>
        <w:br/>
      </w:r>
      <w:r>
        <w:rPr>
          <w:rFonts w:hint="eastAsia"/>
        </w:rPr>
        <w:t>　　图表 医联体产业链分析</w:t>
      </w:r>
      <w:r>
        <w:rPr>
          <w:rFonts w:hint="eastAsia"/>
        </w:rPr>
        <w:br/>
      </w:r>
      <w:r>
        <w:rPr>
          <w:rFonts w:hint="eastAsia"/>
        </w:rPr>
        <w:t>　　图表 医联体政策分析</w:t>
      </w:r>
      <w:r>
        <w:rPr>
          <w:rFonts w:hint="eastAsia"/>
        </w:rPr>
        <w:br/>
      </w:r>
      <w:r>
        <w:rPr>
          <w:rFonts w:hint="eastAsia"/>
        </w:rPr>
        <w:t>　　图表 医联体技术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2019-2024年医联体行业市场容量分析</w:t>
      </w:r>
      <w:r>
        <w:rPr>
          <w:rFonts w:hint="eastAsia"/>
        </w:rPr>
        <w:br/>
      </w:r>
      <w:r>
        <w:rPr>
          <w:rFonts w:hint="eastAsia"/>
        </w:rPr>
        <w:t>　　图表 医联体生产现状</w:t>
      </w:r>
      <w:r>
        <w:rPr>
          <w:rFonts w:hint="eastAsia"/>
        </w:rPr>
        <w:br/>
      </w:r>
      <w:r>
        <w:rPr>
          <w:rFonts w:hint="eastAsia"/>
        </w:rPr>
        <w:t>　　图表 2019-2024年中国医联体行业产能统计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2019-2024年中国医联体行业产量及增长趋势</w:t>
      </w:r>
      <w:r>
        <w:rPr>
          <w:rFonts w:hint="eastAsia"/>
        </w:rPr>
        <w:br/>
      </w:r>
      <w:r>
        <w:rPr>
          <w:rFonts w:hint="eastAsia"/>
        </w:rPr>
        <w:t>　　图表 医联体行业动态</w:t>
      </w:r>
      <w:r>
        <w:rPr>
          <w:rFonts w:hint="eastAsia"/>
        </w:rPr>
        <w:br/>
      </w:r>
      <w:r>
        <w:rPr>
          <w:rFonts w:hint="eastAsia"/>
        </w:rPr>
        <w:t>　　图表 2019-2024年中国医联体市场需求量及增速统计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2019-2024年中国医联体行业销售收入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2024年中国医联体行业需求领域分布格局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2019-2024年中国医联体行业利润总额统计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2019-2024年中国医联体进口情况分析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2019-2024年中国医联体出口情况分析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2019-2024年中国医联体价格走势</w:t>
      </w:r>
      <w:r>
        <w:rPr>
          <w:rFonts w:hint="eastAsia"/>
        </w:rPr>
        <w:br/>
      </w:r>
      <w:r>
        <w:rPr>
          <w:rFonts w:hint="eastAsia"/>
        </w:rPr>
        <w:t>　　图表 2024年医联体成本和利润分析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**地区医联体行业市场需求情况</w:t>
      </w:r>
      <w:r>
        <w:rPr>
          <w:rFonts w:hint="eastAsia"/>
        </w:rPr>
        <w:br/>
      </w:r>
      <w:r>
        <w:rPr>
          <w:rFonts w:hint="eastAsia"/>
        </w:rPr>
        <w:t>　　图表 医联体品牌</w:t>
      </w:r>
      <w:r>
        <w:rPr>
          <w:rFonts w:hint="eastAsia"/>
        </w:rPr>
        <w:br/>
      </w:r>
      <w:r>
        <w:rPr>
          <w:rFonts w:hint="eastAsia"/>
        </w:rPr>
        <w:t>　　图表 医联体企业（一）概况</w:t>
      </w:r>
      <w:r>
        <w:rPr>
          <w:rFonts w:hint="eastAsia"/>
        </w:rPr>
        <w:br/>
      </w:r>
      <w:r>
        <w:rPr>
          <w:rFonts w:hint="eastAsia"/>
        </w:rPr>
        <w:t>　　图表 企业医联体型号 规格</w:t>
      </w:r>
      <w:r>
        <w:rPr>
          <w:rFonts w:hint="eastAsia"/>
        </w:rPr>
        <w:br/>
      </w:r>
      <w:r>
        <w:rPr>
          <w:rFonts w:hint="eastAsia"/>
        </w:rPr>
        <w:t>　　图表 医联体企业（一）经营分析</w:t>
      </w:r>
      <w:r>
        <w:rPr>
          <w:rFonts w:hint="eastAsia"/>
        </w:rPr>
        <w:br/>
      </w:r>
      <w:r>
        <w:rPr>
          <w:rFonts w:hint="eastAsia"/>
        </w:rPr>
        <w:t>　　图表 医联体企业（一）盈利能力情况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医联体企业（一）偿债能力情况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医联体企业（一）运营能力情况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医联体企业（一）成长能力情况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医联体上游现状</w:t>
      </w:r>
      <w:r>
        <w:rPr>
          <w:rFonts w:hint="eastAsia"/>
        </w:rPr>
        <w:br/>
      </w:r>
      <w:r>
        <w:rPr>
          <w:rFonts w:hint="eastAsia"/>
        </w:rPr>
        <w:t>　　图表 医联体下游调研</w:t>
      </w:r>
      <w:r>
        <w:rPr>
          <w:rFonts w:hint="eastAsia"/>
        </w:rPr>
        <w:br/>
      </w:r>
      <w:r>
        <w:rPr>
          <w:rFonts w:hint="eastAsia"/>
        </w:rPr>
        <w:t>　　图表 医联体企业（二）概况</w:t>
      </w:r>
      <w:r>
        <w:rPr>
          <w:rFonts w:hint="eastAsia"/>
        </w:rPr>
        <w:br/>
      </w:r>
      <w:r>
        <w:rPr>
          <w:rFonts w:hint="eastAsia"/>
        </w:rPr>
        <w:t>　　图表 企业医联体型号 规格</w:t>
      </w:r>
      <w:r>
        <w:rPr>
          <w:rFonts w:hint="eastAsia"/>
        </w:rPr>
        <w:br/>
      </w:r>
      <w:r>
        <w:rPr>
          <w:rFonts w:hint="eastAsia"/>
        </w:rPr>
        <w:t>　　图表 医联体企业（二）经营分析</w:t>
      </w:r>
      <w:r>
        <w:rPr>
          <w:rFonts w:hint="eastAsia"/>
        </w:rPr>
        <w:br/>
      </w:r>
      <w:r>
        <w:rPr>
          <w:rFonts w:hint="eastAsia"/>
        </w:rPr>
        <w:t>　　图表 医联体企业（二）盈利能力情况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医联体企业（二）偿债能力情况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医联体企业（二）运营能力情况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医联体企业（二）成长能力情况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医联体企业（三）概况</w:t>
      </w:r>
      <w:r>
        <w:rPr>
          <w:rFonts w:hint="eastAsia"/>
        </w:rPr>
        <w:br/>
      </w:r>
      <w:r>
        <w:rPr>
          <w:rFonts w:hint="eastAsia"/>
        </w:rPr>
        <w:t>　　图表 企业医联体型号 规格</w:t>
      </w:r>
      <w:r>
        <w:rPr>
          <w:rFonts w:hint="eastAsia"/>
        </w:rPr>
        <w:br/>
      </w:r>
      <w:r>
        <w:rPr>
          <w:rFonts w:hint="eastAsia"/>
        </w:rPr>
        <w:t>　　图表 医联体企业（三）经营分析</w:t>
      </w:r>
      <w:r>
        <w:rPr>
          <w:rFonts w:hint="eastAsia"/>
        </w:rPr>
        <w:br/>
      </w:r>
      <w:r>
        <w:rPr>
          <w:rFonts w:hint="eastAsia"/>
        </w:rPr>
        <w:t>　　图表 医联体企业（三）盈利能力情况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医联体企业（三）偿债能力情况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医联体企业（三）运营能力情况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医联体企业（三）成长能力情况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医联体优势</w:t>
      </w:r>
      <w:r>
        <w:rPr>
          <w:rFonts w:hint="eastAsia"/>
        </w:rPr>
        <w:br/>
      </w:r>
      <w:r>
        <w:rPr>
          <w:rFonts w:hint="eastAsia"/>
        </w:rPr>
        <w:t>　　图表 医联体劣势</w:t>
      </w:r>
      <w:r>
        <w:rPr>
          <w:rFonts w:hint="eastAsia"/>
        </w:rPr>
        <w:br/>
      </w:r>
      <w:r>
        <w:rPr>
          <w:rFonts w:hint="eastAsia"/>
        </w:rPr>
        <w:t>　　图表 医联体机会</w:t>
      </w:r>
      <w:r>
        <w:rPr>
          <w:rFonts w:hint="eastAsia"/>
        </w:rPr>
        <w:br/>
      </w:r>
      <w:r>
        <w:rPr>
          <w:rFonts w:hint="eastAsia"/>
        </w:rPr>
        <w:t>　　图表 医联体威胁</w:t>
      </w:r>
      <w:r>
        <w:rPr>
          <w:rFonts w:hint="eastAsia"/>
        </w:rPr>
        <w:br/>
      </w:r>
      <w:r>
        <w:rPr>
          <w:rFonts w:hint="eastAsia"/>
        </w:rPr>
        <w:t>　　图表 2025-2031年中国医联体行业产能预测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2025-2031年中国医联体市场销售预测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5af568bd240df" w:history="1">
        <w:r>
          <w:rPr>
            <w:rStyle w:val="Hyperlink"/>
          </w:rPr>
          <w:t>中国医联体市场调查研究与发展趋势分析报告（2025-2031年）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5af568bd240df" w:history="1">
        <w:r>
          <w:rPr>
            <w:rStyle w:val="Hyperlink"/>
          </w:rPr>
          <w:t>https://www.20087.com/6/17/YiLianTiHangYeFaZhanQuShi.html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热点：智慧医疗、医联体的作用和意义、北京医联体名单、医联体的优势和不足、协和国际部高端医疗保险、医联体单位、医联体服务、医联体和医共体的区别、医联体医院属于什么档次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49896754a4925" w:history="1">
      <w:r>
        <w:rPr>
          <w:rStyle w:val="Hyperlink"/>
        </w:rPr>
        <w:t>中国医联体市场调查研究与发展趋势分析报告（2025-2031年）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LianTiHangYeFaZhanQuShi.html" TargetMode="External" Id="Re0b5af568bd2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LianTiHangYeFaZhanQuShi.html" TargetMode="External" Id="R63c49896754a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2025-01-03T23:29:00Z</dcterms:created>
  <dcterms:modified xsi:type="dcterms:W3CDTF">2025-01-04T00:29:00Z</dcterms:modified>
  <dc:subject>中国医联体市场调查研究与发展趋势分析报告（2025-2031年）</dc:subject>
  <dc:title>中国医联体市场调查研究与发展趋势分析报告（2025-2031年）</dc:title>
  <cp:keywords>中国医联体市场调查研究与发展趋势分析报告（2025-2031年）</cp:keywords>
  <dc:description>中国医联体市场调查研究与发展趋势分析报告（2025-2031年）</dc:description>
</cp:coreProperties>
</file>