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cfbe25334698" w:history="1">
              <w:r>
                <w:rPr>
                  <w:rStyle w:val="Hyperlink"/>
                </w:rPr>
                <w:t>2025-2031年中国童颜针行业发展调研与前景分析报告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cfbe25334698" w:history="1">
              <w:r>
                <w:rPr>
                  <w:rStyle w:val="Hyperlink"/>
                </w:rPr>
                <w:t>2025-2031年中国童颜针行业发展调研与前景分析报告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cfbe25334698" w:history="1">
                <w:r>
                  <w:rPr>
                    <w:rStyle w:val="Hyperlink"/>
                  </w:rPr>
                  <w:t>https://www.20087.com/6/87/TongYanZhenDeXianZhuangYuQianJing.html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颜针是一种用于美容注射的医疗产品，主要成分包括透明质酸和其他生物活性物质，能够有效改善皮肤的弹性和紧致度。近年来，随着美容行业的快速发展和消费者对年轻化需求的增加，童颜针的市场需求也在持续增长。现代童颜针设计多样，注射效果和安全性能不断提升。</w:t>
      </w:r>
      <w:r>
        <w:rPr>
          <w:rFonts w:hint="eastAsia"/>
        </w:rPr>
        <w:br/>
      </w:r>
      <w:r>
        <w:rPr>
          <w:rFonts w:hint="eastAsia"/>
        </w:rPr>
        <w:t>　　未来，童颜针市场将朝着更高安全性、更有效性和更个性化的方向发展。随着生物医学和材料科学的进步，童颜针的成分和生产工艺将更加科学和安全。此外，随着精准医疗和个性化美容的推进，童颜针的使用将更加注重个体差异和科学性。未来，童颜剂将在美容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cfbe25334698" w:history="1">
        <w:r>
          <w:rPr>
            <w:rStyle w:val="Hyperlink"/>
          </w:rPr>
          <w:t>2025-2031年中国童颜针行业发展调研与前景分析报告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童颜针行业的发展现状、市场规模、供需动态及进出口情况。报告详细解读了童颜针产业链上下游、重点区域市场、竞争格局及领先企业的表现，同时评估了童颜针行业风险与投资机会。通过对童颜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童颜针行业界定</w:t>
      </w:r>
      <w:r>
        <w:rPr>
          <w:rFonts w:hint="eastAsia"/>
        </w:rPr>
        <w:br/>
      </w:r>
      <w:r>
        <w:rPr>
          <w:rFonts w:hint="eastAsia"/>
        </w:rPr>
        <w:t>　　第一节 童颜针行业定义</w:t>
      </w:r>
      <w:r>
        <w:rPr>
          <w:rFonts w:hint="eastAsia"/>
        </w:rPr>
        <w:br/>
      </w:r>
      <w:r>
        <w:rPr>
          <w:rFonts w:hint="eastAsia"/>
        </w:rPr>
        <w:t>　　第二节 童颜针行业特点分析</w:t>
      </w:r>
      <w:r>
        <w:rPr>
          <w:rFonts w:hint="eastAsia"/>
        </w:rPr>
        <w:br/>
      </w:r>
      <w:r>
        <w:rPr>
          <w:rFonts w:hint="eastAsia"/>
        </w:rPr>
        <w:t>　　第三节 童颜针行业发展历程</w:t>
      </w:r>
      <w:r>
        <w:rPr>
          <w:rFonts w:hint="eastAsia"/>
        </w:rPr>
        <w:br/>
      </w:r>
      <w:r>
        <w:rPr>
          <w:rFonts w:hint="eastAsia"/>
        </w:rPr>
        <w:t>　　第四节 童颜针产业链分析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2024-2025年全球童颜针行业发展态势分析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全球童颜针行业总体情况</w:t>
      </w:r>
      <w:r>
        <w:rPr>
          <w:rFonts w:hint="eastAsia"/>
        </w:rPr>
        <w:br/>
      </w:r>
      <w:r>
        <w:rPr>
          <w:rFonts w:hint="eastAsia"/>
        </w:rPr>
        <w:t>　　第二节 童颜针行业重点国家、地区市场分析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全球童颜针行业发展前景预测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2024-2025年中国童颜针行业发展环境分析</w:t>
      </w:r>
      <w:r>
        <w:rPr>
          <w:rFonts w:hint="eastAsia"/>
        </w:rPr>
        <w:br/>
      </w:r>
      <w:r>
        <w:rPr>
          <w:rFonts w:hint="eastAsia"/>
        </w:rPr>
        <w:t>　　第一节 童颜针行业经济环境分析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童颜针行业政策环境分析</w:t>
      </w:r>
      <w:r>
        <w:rPr>
          <w:rFonts w:hint="eastAsia"/>
        </w:rPr>
        <w:br/>
      </w:r>
      <w:r>
        <w:rPr>
          <w:rFonts w:hint="eastAsia"/>
        </w:rPr>
        <w:t>　　　　一、童颜针行业相关政策</w:t>
      </w:r>
      <w:r>
        <w:rPr>
          <w:rFonts w:hint="eastAsia"/>
        </w:rPr>
        <w:br/>
      </w:r>
      <w:r>
        <w:rPr>
          <w:rFonts w:hint="eastAsia"/>
        </w:rPr>
        <w:t>　　　　二、童颜针行业相关标准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2024-2025年童颜针行业技术发展现状及趋势分析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童颜针行业技术发展现状分析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国内外童颜针行业技术差异与原因</w:t>
      </w:r>
      <w:r>
        <w:rPr>
          <w:rFonts w:hint="eastAsia"/>
        </w:rPr>
        <w:br/>
      </w:r>
      <w:r>
        <w:rPr>
          <w:rFonts w:hint="eastAsia"/>
        </w:rPr>
        <w:t>　　第三节 童颜针行业技术发展方向、趋势预测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提升童颜针行业技术能力策略建议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中国童颜针行业市场供需状况分析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中国童颜针行业市场规模情况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中国童颜针行业市场需求状况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一、2019-2024年童颜针行业市场需求情况</w:t>
      </w:r>
      <w:r>
        <w:rPr>
          <w:rFonts w:hint="eastAsia"/>
        </w:rPr>
        <w:br/>
      </w:r>
      <w:r>
        <w:rPr>
          <w:rFonts w:hint="eastAsia"/>
        </w:rPr>
        <w:t>　　　　二、童颜针行业市场需求特点分析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三、2025-2031年童颜针行业市场需求预测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中国童颜针行业产量情况分析与预测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一、2019-2024年童颜针行业产量统计分析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二、2024年童颜针行业产量特点分析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三、2025-2031年童颜针行业产量预测分析</w:t>
      </w:r>
      <w:r>
        <w:rPr>
          <w:rFonts w:hint="eastAsia"/>
        </w:rPr>
        <w:br/>
      </w:r>
      <w:r>
        <w:rPr>
          <w:rFonts w:hint="eastAsia"/>
        </w:rPr>
        <w:t>　　第四节 童颜针行业市场供需平衡状况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中国童颜针行业进出口情况分析</w:t>
      </w:r>
      <w:r>
        <w:rPr>
          <w:rFonts w:hint="eastAsia"/>
        </w:rPr>
        <w:br/>
      </w:r>
      <w:r>
        <w:rPr>
          <w:rFonts w:hint="eastAsia"/>
        </w:rPr>
        <w:t>　　第一节 童颜针行业出口情况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一、2019-2024年童颜针行业出口情况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三、2025-2031年童颜针行业出口情况预测</w:t>
      </w:r>
      <w:r>
        <w:rPr>
          <w:rFonts w:hint="eastAsia"/>
        </w:rPr>
        <w:br/>
      </w:r>
      <w:r>
        <w:rPr>
          <w:rFonts w:hint="eastAsia"/>
        </w:rPr>
        <w:t>　　第二节 童颜针行业进口情况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一、2019-2024年童颜针行业进口情况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三、2025-2031年童颜针行业进口情况预测</w:t>
      </w:r>
      <w:r>
        <w:rPr>
          <w:rFonts w:hint="eastAsia"/>
        </w:rPr>
        <w:br/>
      </w:r>
      <w:r>
        <w:rPr>
          <w:rFonts w:hint="eastAsia"/>
        </w:rPr>
        <w:t>　　第三节 童颜针行业进出口面临的挑战及对策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2024-2025年中国童颜针行业产品价格监测</w:t>
      </w:r>
      <w:r>
        <w:rPr>
          <w:rFonts w:hint="eastAsia"/>
        </w:rPr>
        <w:br/>
      </w:r>
      <w:r>
        <w:rPr>
          <w:rFonts w:hint="eastAsia"/>
        </w:rPr>
        <w:t>　　　　一、童颜针市场价格特征</w:t>
      </w:r>
      <w:r>
        <w:rPr>
          <w:rFonts w:hint="eastAsia"/>
        </w:rPr>
        <w:br/>
      </w:r>
      <w:r>
        <w:rPr>
          <w:rFonts w:hint="eastAsia"/>
        </w:rPr>
        <w:t>　　　　二、当前童颜针市场价格评述</w:t>
      </w:r>
      <w:r>
        <w:rPr>
          <w:rFonts w:hint="eastAsia"/>
        </w:rPr>
        <w:br/>
      </w:r>
      <w:r>
        <w:rPr>
          <w:rFonts w:hint="eastAsia"/>
        </w:rPr>
        <w:t>　　　　三、影响童颜针市场价格因素分析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四、未来童颜针市场价格走势预测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中国童颜针行业重点区域市场分析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童颜针行业区域市场分布情况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2024-2025年童颜针行业细分市场调研分析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童颜针细分产品（一）市场调研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童颜针细分产品（二）市场调研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2024-2025年童颜针行业上、下游市场分析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童颜针行业上游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童颜针行业下游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童颜针行业重点企业发展调研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童颜针重点企业（一）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童颜针重点企业（二）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童颜针重点企业（三）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童颜针重点企业（四）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童颜针重点企业（五）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童颜针重点企业（六）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童颜针行业风险及对策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2025-2031年童颜针行业发展环境分析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2025-2031年童颜针行业投资特性分析</w:t>
      </w:r>
      <w:r>
        <w:rPr>
          <w:rFonts w:hint="eastAsia"/>
        </w:rPr>
        <w:br/>
      </w:r>
      <w:r>
        <w:rPr>
          <w:rFonts w:hint="eastAsia"/>
        </w:rPr>
        <w:t>　　　　一、童颜针行业进入壁垒</w:t>
      </w:r>
      <w:r>
        <w:rPr>
          <w:rFonts w:hint="eastAsia"/>
        </w:rPr>
        <w:br/>
      </w:r>
      <w:r>
        <w:rPr>
          <w:rFonts w:hint="eastAsia"/>
        </w:rPr>
        <w:t>　　　　二、童颜针行业盈利模式</w:t>
      </w:r>
      <w:r>
        <w:rPr>
          <w:rFonts w:hint="eastAsia"/>
        </w:rPr>
        <w:br/>
      </w:r>
      <w:r>
        <w:rPr>
          <w:rFonts w:hint="eastAsia"/>
        </w:rPr>
        <w:t>　　　　三、童颜针行业盈利因素</w:t>
      </w:r>
      <w:r>
        <w:rPr>
          <w:rFonts w:hint="eastAsia"/>
        </w:rPr>
        <w:br/>
      </w:r>
      <w:r>
        <w:rPr>
          <w:rFonts w:hint="eastAsia"/>
        </w:rPr>
        <w:t>　　第三节 童颜针行业“波特五力模型”分析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2025-2031年童颜针行业风险及对策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童颜针企业竞争策略分析</w:t>
      </w:r>
      <w:r>
        <w:rPr>
          <w:rFonts w:hint="eastAsia"/>
        </w:rPr>
        <w:br/>
      </w:r>
      <w:r>
        <w:rPr>
          <w:rFonts w:hint="eastAsia"/>
        </w:rPr>
        <w:t>　　第一节 童颜针市场竞争策略分析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一、2025-2031年中国童颜针市场增长潜力分析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二、2025-2031年中国童颜针主要潜力品种分析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三、现有童颜针产品竞争策略分析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四、潜力童颜针品种竞争策略选择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2025-2031年中国童颜针企业竞争策略分析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一、2025-2031年我国童颜针市场竞争趋势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二、2025-2031年童颜针行业竞争格局展望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三、2025-2031年童颜针行业竞争策略分析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四、2025-2031年童颜针企业竞争策略分析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2025-2031年中国童颜针行业发展趋势分析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一、2025-2031年童颜针技术发展趋势分析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二、2025-2031年童颜针产品发展趋势分析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三、2025-2031年童颜针行业竞争格局展望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2025-2031年中国童颜针市场趋势分析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一、2025-2031年童颜针发展趋势预测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二、2025-2025年童颜针市场前景分析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三、2025-2031年童颜针产业政策趋向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2025-2031年童颜针行业投资价值评估分析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童颜针行业发展建议分析</w:t>
      </w:r>
      <w:r>
        <w:rPr>
          <w:rFonts w:hint="eastAsia"/>
        </w:rPr>
        <w:br/>
      </w:r>
      <w:r>
        <w:rPr>
          <w:rFonts w:hint="eastAsia"/>
        </w:rPr>
        <w:t>　　第一节 童颜针行业研究结论及建议</w:t>
      </w:r>
      <w:r>
        <w:rPr>
          <w:rFonts w:hint="eastAsia"/>
        </w:rPr>
        <w:br/>
      </w:r>
      <w:r>
        <w:rPr>
          <w:rFonts w:hint="eastAsia"/>
        </w:rPr>
        <w:t>　　第二节 童颜针细分行业研究结论及建议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中智林-－童颜针行业竞争策略总结及建议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2019-2024年中国童颜针市场规模及增长情况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2019-2024年中国童颜针行业产能及增长趋势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2025-2031年中国童颜针行业产能预测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2019-2024年中国童颜针行业产量及增长趋势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2025-2031年中国童颜针行业产量预测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2019-2024年中国童颜针行业市场需求及增长情况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2025-2031年中国童颜针行业市场需求预测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2019-2024年中国童颜针行业利润及增长情况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**地区童颜针行业市场需求情况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**地区童颜针行业市场需求情况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2019-2024年中国童颜针行业进口量及增速统计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2019-2024年中国童颜针行业出口量及增速统计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童颜针重点企业经营情况分析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2025年童颜针行业壁垒</w:t>
      </w:r>
      <w:r>
        <w:rPr>
          <w:rFonts w:hint="eastAsia"/>
        </w:rPr>
        <w:br/>
      </w:r>
      <w:r>
        <w:rPr>
          <w:rFonts w:hint="eastAsia"/>
        </w:rPr>
        <w:t>　　图表 2025年童颜针市场前景分析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2025-2031年中国童颜针市场需求预测</w:t>
      </w:r>
      <w:r>
        <w:rPr>
          <w:rFonts w:hint="eastAsia"/>
        </w:rPr>
        <w:br/>
      </w:r>
      <w:r>
        <w:rPr>
          <w:rFonts w:hint="eastAsia"/>
        </w:rPr>
        <w:t>　　图表 2025年童颜针发展趋势预测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cfbe25334698" w:history="1">
        <w:r>
          <w:rPr>
            <w:rStyle w:val="Hyperlink"/>
          </w:rPr>
          <w:t>2025-2031年中国童颜针行业发展调研与前景分析报告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cfbe25334698" w:history="1">
        <w:r>
          <w:rPr>
            <w:rStyle w:val="Hyperlink"/>
          </w:rPr>
          <w:t>https://www.20087.com/6/87/TongYanZhenDeXianZhuangYuQianJing.html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维岚童颜针介绍、童颜针的作用和效果、少女针和童颜针的区别在哪里、童颜针多少钱一针、幼态针需要打几次、童颜针多久才能看到效果、童颜针品牌排行榜、童颜针有生长因子吗、娃娃针和童颜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57d906da24f59" w:history="1">
      <w:r>
        <w:rPr>
          <w:rStyle w:val="Hyperlink"/>
        </w:rPr>
        <w:t>2025-2031年中国童颜针行业发展调研与前景分析报告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ongYanZhenDeXianZhuangYuQianJing.html" TargetMode="External" Id="Rf145cfbe253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ongYanZhenDeXianZhuangYuQianJing.html" TargetMode="External" Id="Ra6457d906da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2025-02-22T23:02:00Z</dcterms:created>
  <dcterms:modified xsi:type="dcterms:W3CDTF">2025-02-23T00:02:00Z</dcterms:modified>
  <dc:subject>2025-2031年中国童颜针行业发展调研与前景分析报告</dc:subject>
  <dc:title>2025-2031年中国童颜针行业发展调研与前景分析报告</dc:title>
  <cp:keywords>2025-2031年中国童颜针行业发展调研与前景分析报告</cp:keywords>
  <dc:description>2025-2031年中国童颜针行业发展调研与前景分析报告</dc:description>
</cp:coreProperties>
</file>