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c88373c9a4ba6" w:history="1">
              <w:r>
                <w:rPr>
                  <w:rStyle w:val="Hyperlink"/>
                </w:rPr>
                <w:t>2024-2030年中国胃肠电图仪发展现状与趋势预测报告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c88373c9a4ba6" w:history="1">
              <w:r>
                <w:rPr>
                  <w:rStyle w:val="Hyperlink"/>
                </w:rPr>
                <w:t>2024-2030年中国胃肠电图仪发展现状与趋势预测报告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c88373c9a4ba6" w:history="1">
                <w:r>
                  <w:rPr>
                    <w:rStyle w:val="Hyperlink"/>
                  </w:rPr>
                  <w:t>https://www.20087.com/6/27/WeiChangDianTuYiDeQianJingQuShi.html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肠电图仪是用于监测和诊断胃肠道运动障碍的医疗器械，通过记录消化道肌肉的电生理活动，为医生提供判断胃肠道功能障碍的依据。近年来，随着生物电信号处理技术的进步，胃肠电图仪的准确性和可靠性得到了显著提升，使得医生能够更准确地诊断胃轻瘫、肠易激综合征等胃肠道疾病。同时，便携式和无线技术的应用，使得患者在日常生活中也能进行长时间的监测，增加了诊断的全面性和实用性。</w:t>
      </w:r>
      <w:r>
        <w:rPr>
          <w:rFonts w:hint="eastAsia"/>
        </w:rPr>
        <w:br/>
      </w:r>
      <w:r>
        <w:rPr>
          <w:rFonts w:hint="eastAsia"/>
        </w:rPr>
        <w:t>　　未来，胃肠电图仪的发展将更加注重患者舒适度和数据的智能化分析。通过优化电极设计和信号处理算法，减少皮肤刺激和提高信号质量，从而提升患者佩戴体验。同时，集成人工智能和机器学习算法，胃肠电图仪将能够自动识别和分类异常电生理模式，辅助医生进行更精准的诊断。此外，随着远程医疗的普及，胃肠电图仪的数据将能够实时传输至云端，实现远程监控和咨询，为患者提供更便捷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c88373c9a4ba6" w:history="1">
        <w:r>
          <w:rPr>
            <w:rStyle w:val="Hyperlink"/>
          </w:rPr>
          <w:t>2024-2030年中国胃肠电图仪发展现状与趋势预测报告</w:t>
        </w:r>
      </w:hyperlink>
      <w:r>
        <w:rPr>
          <w:rFonts w:hint="eastAsia"/>
        </w:rPr>
        <w:t>》全面分析了胃肠电图仪行业的现状，深入探讨了胃肠电图仪市场需求、市场规模及价格波动。胃肠电图仪报告探讨了产业链关键环节，并对胃肠电图仪各细分市场进行了研究。同时，基于权威数据和专业分析，科学预测了胃肠电图仪市场前景与发展趋势。此外，还评估了胃肠电图仪重点企业的经营状况，包括品牌影响力、市场集中度以及竞争格局，并审慎剖析了潜在风险与机遇。胃肠电图仪报告以其专业性、科学性和权威性，成为胃肠电图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胃肠电图仪行业界定及应用</w:t>
      </w:r>
      <w:r>
        <w:rPr>
          <w:rFonts w:hint="eastAsia"/>
        </w:rPr>
        <w:br/>
      </w:r>
      <w:r>
        <w:rPr>
          <w:rFonts w:hint="eastAsia"/>
        </w:rPr>
        <w:t>　　第一节 胃肠电图仪行业定义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胃肠电图仪主要应用领域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2023-2024年全球胃肠电图仪行业发展状况分析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2019-2024年全球胃肠电图仪行业运行概况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2019-2024年全球胃肠电图仪行业市场规模分析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全球主要地区胃肠电图仪行业运行情况分析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2024-2030年全球胃肠电图仪行业发展趋势预测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2023-2024年中国胃肠电图仪发展环境分析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胃肠电图仪行业相关政策、标准</w:t>
      </w:r>
      <w:r>
        <w:rPr>
          <w:rFonts w:hint="eastAsia"/>
        </w:rPr>
        <w:br/>
      </w:r>
      <w:r>
        <w:rPr>
          <w:rFonts w:hint="eastAsia"/>
        </w:rPr>
        <w:t>　　第三节 胃肠电图仪行业相关发展规划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中国胃肠电图仪行业现状调研分析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中国胃肠电图仪行业发展现状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一、2023-2024年胃肠电图仪行业品牌发展现状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二、2023-2024年胃肠电图仪行业需求市场现状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三、2023-2024年胃肠电图仪市场需求层次分析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四、2023-2024年中国胃肠电图仪市场走向分析</w:t>
      </w:r>
      <w:r>
        <w:rPr>
          <w:rFonts w:hint="eastAsia"/>
        </w:rPr>
        <w:br/>
      </w:r>
      <w:r>
        <w:rPr>
          <w:rFonts w:hint="eastAsia"/>
        </w:rPr>
        <w:t>　　第二节 中国胃肠电图仪产品技术分析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一、2023-2024年胃肠电图仪产品技术变化特点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二、2023-2024年胃肠电图仪产品市场的新技术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三、2023-2024年胃肠电图仪产品市场现状分析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中国胃肠电图仪行业存在的问题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一、2023-2024年胃肠电图仪产品市场存在的主要问题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二、2023-2024年国内胃肠电图仪产品市场的三大瓶颈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三、2023-2024年胃肠电图仪产品市场遭遇的规模难题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对中国胃肠电图仪市场的分析及思考</w:t>
      </w:r>
      <w:r>
        <w:rPr>
          <w:rFonts w:hint="eastAsia"/>
        </w:rPr>
        <w:br/>
      </w:r>
      <w:r>
        <w:rPr>
          <w:rFonts w:hint="eastAsia"/>
        </w:rPr>
        <w:t>　　　　一、胃肠电图仪市场特点</w:t>
      </w:r>
      <w:r>
        <w:rPr>
          <w:rFonts w:hint="eastAsia"/>
        </w:rPr>
        <w:br/>
      </w:r>
      <w:r>
        <w:rPr>
          <w:rFonts w:hint="eastAsia"/>
        </w:rPr>
        <w:t>　　　　二、胃肠电图仪市场分析</w:t>
      </w:r>
      <w:r>
        <w:rPr>
          <w:rFonts w:hint="eastAsia"/>
        </w:rPr>
        <w:br/>
      </w:r>
      <w:r>
        <w:rPr>
          <w:rFonts w:hint="eastAsia"/>
        </w:rPr>
        <w:t>　　　　三、胃肠电图仪市场变化的方向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四、中国胃肠电图仪行业发展的新思路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五、对中国胃肠电图仪行业发展的思考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中国胃肠电图仪行业市场供需现状调研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中国胃肠电图仪市场现状分析</w:t>
      </w:r>
      <w:r>
        <w:rPr>
          <w:rFonts w:hint="eastAsia"/>
        </w:rPr>
        <w:br/>
      </w:r>
      <w:r>
        <w:rPr>
          <w:rFonts w:hint="eastAsia"/>
        </w:rPr>
        <w:t>　　第二节 中国胃肠电图仪产量分析及预测</w:t>
      </w:r>
      <w:r>
        <w:rPr>
          <w:rFonts w:hint="eastAsia"/>
        </w:rPr>
        <w:br/>
      </w:r>
      <w:r>
        <w:rPr>
          <w:rFonts w:hint="eastAsia"/>
        </w:rPr>
        <w:t>　　　　一、胃肠电图仪总体产能规模</w:t>
      </w:r>
      <w:r>
        <w:rPr>
          <w:rFonts w:hint="eastAsia"/>
        </w:rPr>
        <w:br/>
      </w:r>
      <w:r>
        <w:rPr>
          <w:rFonts w:hint="eastAsia"/>
        </w:rPr>
        <w:t>　　　　二、胃肠电图仪生产区域分布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三、2019-2024年中国胃肠电图仪产量统计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四、2024-2030年中国胃肠电图仪产量预测</w:t>
      </w:r>
      <w:r>
        <w:rPr>
          <w:rFonts w:hint="eastAsia"/>
        </w:rPr>
        <w:br/>
      </w:r>
      <w:r>
        <w:rPr>
          <w:rFonts w:hint="eastAsia"/>
        </w:rPr>
        <w:t>　　第三节 中国胃肠电图仪市场需求分析及预测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一、中国胃肠电图仪市场需求特点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二、2019-2024年中国胃肠电图仪市场需求量统计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三、2024-2030年中国胃肠电图仪市场需求量预测</w:t>
      </w:r>
      <w:r>
        <w:rPr>
          <w:rFonts w:hint="eastAsia"/>
        </w:rPr>
        <w:br/>
      </w:r>
      <w:r>
        <w:rPr>
          <w:rFonts w:hint="eastAsia"/>
        </w:rPr>
        <w:t>　　第四节 中国胃肠电图仪价格趋势分析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一、2019-2024年中国胃肠电图仪市场价格趋势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二、2024-2030年中国胃肠电图仪市场价格走势预测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中国胃肠电图仪进出口分析</w:t>
      </w:r>
      <w:r>
        <w:rPr>
          <w:rFonts w:hint="eastAsia"/>
        </w:rPr>
        <w:br/>
      </w:r>
      <w:r>
        <w:rPr>
          <w:rFonts w:hint="eastAsia"/>
        </w:rPr>
        <w:t>　　第一节 胃肠电图仪进口情况分析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胃肠电图仪出口情况分析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影响胃肠电图仪进出口因素分析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中国胃肠电图仪行业主要指标监测分析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2019-2024年中国胃肠电图仪行业规模情况分析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2019-2024年中国胃肠电图仪行业财务能力分析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胃肠电图仪行业细分产品调研</w:t>
      </w:r>
      <w:r>
        <w:rPr>
          <w:rFonts w:hint="eastAsia"/>
        </w:rPr>
        <w:br/>
      </w:r>
      <w:r>
        <w:rPr>
          <w:rFonts w:hint="eastAsia"/>
        </w:rPr>
        <w:t>　　第一节 胃肠电图仪细分产品结构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胃肠电图仪行业上下游发展情况分析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胃肠电图仪行业上游产业发展分析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胃肠电图仪行业下游产业发展分析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中国胃肠电图仪行业重点地区发展分析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胃肠电图仪行业重点区域市场结构调研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**地区胃肠电图仪市场容量分析</w:t>
      </w:r>
      <w:r>
        <w:rPr>
          <w:rFonts w:hint="eastAsia"/>
        </w:rPr>
        <w:br/>
      </w:r>
      <w:r>
        <w:rPr>
          <w:rFonts w:hint="eastAsia"/>
        </w:rPr>
        <w:t>　　第三节 **地区胃肠电图仪市场容量分析</w:t>
      </w:r>
      <w:r>
        <w:rPr>
          <w:rFonts w:hint="eastAsia"/>
        </w:rPr>
        <w:br/>
      </w:r>
      <w:r>
        <w:rPr>
          <w:rFonts w:hint="eastAsia"/>
        </w:rPr>
        <w:t>　　第四节 **地区胃肠电图仪市场容量分析</w:t>
      </w:r>
      <w:r>
        <w:rPr>
          <w:rFonts w:hint="eastAsia"/>
        </w:rPr>
        <w:br/>
      </w:r>
      <w:r>
        <w:rPr>
          <w:rFonts w:hint="eastAsia"/>
        </w:rPr>
        <w:t>　　第五节 **地区胃肠电图仪市场容量分析</w:t>
      </w:r>
      <w:r>
        <w:rPr>
          <w:rFonts w:hint="eastAsia"/>
        </w:rPr>
        <w:br/>
      </w:r>
      <w:r>
        <w:rPr>
          <w:rFonts w:hint="eastAsia"/>
        </w:rPr>
        <w:t>　　第六节 **地区胃肠电图仪市场容量分析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胃肠电图仪行业重点企业竞争力分析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三、企业胃肠电图仪经营状况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三、企业胃肠电图仪经营状况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三、企业胃肠电图仪经营状况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三、企业胃肠电图仪经营状况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三、企业胃肠电图仪经营状况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三、企业胃肠电图仪经营状况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胃肠电图仪行业企业经营策略研究分析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胃肠电图仪企业多样化经营策略分析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一、胃肠电图仪企业多样化经营情况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二、现行胃肠电图仪行业多样化经营的方向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大型胃肠电图仪企业集团未来发展策略分析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对中小胃肠电图仪企业生产经营的建议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胃肠电图仪行业前景及投资风险预警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2024年胃肠电图仪市场前景分析</w:t>
      </w:r>
      <w:r>
        <w:rPr>
          <w:rFonts w:hint="eastAsia"/>
        </w:rPr>
        <w:br/>
      </w:r>
      <w:r>
        <w:rPr>
          <w:rFonts w:hint="eastAsia"/>
        </w:rPr>
        <w:t>　　第二节 2024年胃肠电图仪行业发展趋势预测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影响胃肠电图仪行业发展的主要因素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一、2024年影响胃肠电图仪行业运行的有利因素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二、2024年影响胃肠电图仪行业运行的稳定因素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三、2024年影响胃肠电图仪行业运行的不利因素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四、2024年中国胃肠电图仪行业发展面临的挑战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五、2024年中国胃肠电图仪行业发展面临的机遇</w:t>
      </w:r>
      <w:r>
        <w:rPr>
          <w:rFonts w:hint="eastAsia"/>
        </w:rPr>
        <w:br/>
      </w:r>
      <w:r>
        <w:rPr>
          <w:rFonts w:hint="eastAsia"/>
        </w:rPr>
        <w:t>　　第四节 胃肠电图仪行业投资风险预警</w:t>
      </w:r>
      <w:r>
        <w:rPr>
          <w:rFonts w:hint="eastAsia"/>
        </w:rPr>
        <w:br/>
      </w:r>
      <w:r>
        <w:rPr>
          <w:rFonts w:hint="eastAsia"/>
        </w:rPr>
        <w:t>　　　　一、胃肠电图仪行业市场风险预测</w:t>
      </w:r>
      <w:r>
        <w:rPr>
          <w:rFonts w:hint="eastAsia"/>
        </w:rPr>
        <w:br/>
      </w:r>
      <w:r>
        <w:rPr>
          <w:rFonts w:hint="eastAsia"/>
        </w:rPr>
        <w:t>　　　　二、胃肠电图仪行业政策风险预测</w:t>
      </w:r>
      <w:r>
        <w:rPr>
          <w:rFonts w:hint="eastAsia"/>
        </w:rPr>
        <w:br/>
      </w:r>
      <w:r>
        <w:rPr>
          <w:rFonts w:hint="eastAsia"/>
        </w:rPr>
        <w:t>　　　　三、胃肠电图仪行业经营风险预测</w:t>
      </w:r>
      <w:r>
        <w:rPr>
          <w:rFonts w:hint="eastAsia"/>
        </w:rPr>
        <w:br/>
      </w:r>
      <w:r>
        <w:rPr>
          <w:rFonts w:hint="eastAsia"/>
        </w:rPr>
        <w:t>　　　　四、胃肠电图仪行业技术风险预测</w:t>
      </w:r>
      <w:r>
        <w:rPr>
          <w:rFonts w:hint="eastAsia"/>
        </w:rPr>
        <w:br/>
      </w:r>
      <w:r>
        <w:rPr>
          <w:rFonts w:hint="eastAsia"/>
        </w:rPr>
        <w:t>　　　　五、胃肠电图仪行业竞争风险预测</w:t>
      </w:r>
      <w:r>
        <w:rPr>
          <w:rFonts w:hint="eastAsia"/>
        </w:rPr>
        <w:br/>
      </w:r>
      <w:r>
        <w:rPr>
          <w:rFonts w:hint="eastAsia"/>
        </w:rPr>
        <w:t>　　　　六、胃肠电图仪行业其他风险预测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胃肠电图仪投资建议</w:t>
      </w:r>
      <w:r>
        <w:rPr>
          <w:rFonts w:hint="eastAsia"/>
        </w:rPr>
        <w:br/>
      </w:r>
      <w:r>
        <w:rPr>
          <w:rFonts w:hint="eastAsia"/>
        </w:rPr>
        <w:t>　　第一节 胃肠电图仪行业投资环境分析</w:t>
      </w:r>
      <w:r>
        <w:rPr>
          <w:rFonts w:hint="eastAsia"/>
        </w:rPr>
        <w:br/>
      </w:r>
      <w:r>
        <w:rPr>
          <w:rFonts w:hint="eastAsia"/>
        </w:rPr>
        <w:t>　　第二节 胃肠电图仪行业投资进入壁垒分析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胃肠电图仪行业历程</w:t>
      </w:r>
      <w:r>
        <w:rPr>
          <w:rFonts w:hint="eastAsia"/>
        </w:rPr>
        <w:br/>
      </w:r>
      <w:r>
        <w:rPr>
          <w:rFonts w:hint="eastAsia"/>
        </w:rPr>
        <w:t>　　图表 胃肠电图仪行业生命周期</w:t>
      </w:r>
      <w:r>
        <w:rPr>
          <w:rFonts w:hint="eastAsia"/>
        </w:rPr>
        <w:br/>
      </w:r>
      <w:r>
        <w:rPr>
          <w:rFonts w:hint="eastAsia"/>
        </w:rPr>
        <w:t>　　图表 胃肠电图仪行业产业链分析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2019-2024年中国胃肠电图仪行业市场规模及增长情况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2019-2024年胃肠电图仪行业市场容量分析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2019-2024年中国胃肠电图仪行业产能统计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2019-2024年中国胃肠电图仪行业产量及增长趋势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2019-2024年中国胃肠电图仪市场需求量及增速统计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2024年中国胃肠电图仪行业需求领域分布格局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2019-2024年中国胃肠电图仪行业销售收入分析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2019-2024年中国胃肠电图仪行业盈利情况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2019-2024年中国胃肠电图仪行业利润总额统计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2019-2024年中国胃肠电图仪进口数量分析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2019-2024年中国胃肠电图仪进口金额分析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2019-2024年中国胃肠电图仪出口数量分析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2019-2024年中国胃肠电图仪出口金额分析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2024年中国胃肠电图仪进口国家及地区分析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2024年中国胃肠电图仪出口国家及地区分析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2019-2024年中国胃肠电图仪行业企业数量情况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2019-2024年中国胃肠电图仪行业企业平均规模情况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**地区胃肠电图仪市场规模及增长情况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**地区胃肠电图仪行业市场需求情况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**地区胃肠电图仪市场规模及增长情况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**地区胃肠电图仪行业市场需求情况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**地区胃肠电图仪市场规模及增长情况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**地区胃肠电图仪行业市场需求情况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**地区胃肠电图仪市场规模及增长情况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**地区胃肠电图仪行业市场需求情况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胃肠电图仪重点企业（一）基本信息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胃肠电图仪重点企业（一）经营情况分析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胃肠电图仪重点企业（一）主要经济指标情况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胃肠电图仪重点企业（一）盈利能力情况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胃肠电图仪重点企业（一）偿债能力情况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胃肠电图仪重点企业（一）运营能力情况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胃肠电图仪重点企业（一）成长能力情况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胃肠电图仪重点企业（二）基本信息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胃肠电图仪重点企业（二）经营情况分析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胃肠电图仪重点企业（二）主要经济指标情况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胃肠电图仪重点企业（二）盈利能力情况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胃肠电图仪重点企业（二）偿债能力情况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胃肠电图仪重点企业（二）运营能力情况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胃肠电图仪重点企业（二）成长能力情况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胃肠电图仪重点企业（三）基本信息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胃肠电图仪重点企业（三）经营情况分析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胃肠电图仪重点企业（三）主要经济指标情况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胃肠电图仪重点企业（三）盈利能力情况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胃肠电图仪重点企业（三）偿债能力情况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胃肠电图仪重点企业（三）运营能力情况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胃肠电图仪重点企业（三）成长能力情况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2024-2030年中国胃肠电图仪行业产能预测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2024-2030年中国胃肠电图仪行业产量预测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2024-2030年中国胃肠电图仪市场需求量预测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2024-2030年中国胃肠电图仪行业供需平衡预测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2024-2030年中国胃肠电图仪行业市场容量预测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2024-2030年中国胃肠电图仪行业市场规模预测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2024年中国胃肠电图仪市场前景分析</w:t>
      </w:r>
      <w:r>
        <w:rPr>
          <w:rFonts w:hint="eastAsia"/>
        </w:rPr>
        <w:br/>
      </w:r>
      <w:r>
        <w:rPr>
          <w:rFonts w:hint="eastAsia"/>
        </w:rPr>
        <w:t>　　图表 2024年中国胃肠电图仪发展趋势预测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c88373c9a4ba6" w:history="1">
        <w:r>
          <w:rPr>
            <w:rStyle w:val="Hyperlink"/>
          </w:rPr>
          <w:t>2024-2030年中国胃肠电图仪发展现状与趋势预测报告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c88373c9a4ba6" w:history="1">
        <w:r>
          <w:rPr>
            <w:rStyle w:val="Hyperlink"/>
          </w:rPr>
          <w:t>https://www.20087.com/6/27/WeiChangDianTuYiDeQianJingQuShi.html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80a06694e4e98" w:history="1">
      <w:r>
        <w:rPr>
          <w:rStyle w:val="Hyperlink"/>
        </w:rPr>
        <w:t>2024-2030年中国胃肠电图仪发展现状与趋势预测报告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WeiChangDianTuYiDeQianJingQuShi.html" TargetMode="External" Id="R3d2c88373c9a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WeiChangDianTuYiDeQianJingQuShi.html" TargetMode="External" Id="Rec380a06694e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2024-05-28T01:34:00Z</dcterms:created>
  <dcterms:modified xsi:type="dcterms:W3CDTF">2024-05-28T02:34:00Z</dcterms:modified>
  <dc:subject>2024-2030年中国胃肠电图仪发展现状与趋势预测报告</dc:subject>
  <dc:title>2024-2030年中国胃肠电图仪发展现状与趋势预测报告</dc:title>
  <cp:keywords>2024-2030年中国胃肠电图仪发展现状与趋势预测报告</cp:keywords>
  <dc:description>2024-2030年中国胃肠电图仪发展现状与趋势预测报告</dc:description>
</cp:coreProperties>
</file>