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bfed45e274667" w:history="1">
              <w:r>
                <w:rPr>
                  <w:rStyle w:val="Hyperlink"/>
                </w:rPr>
                <w:t>全球与中国鼻喷疫苗行业发展研究分析及市场前景预测报告（2026-2032年）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bfed45e274667" w:history="1">
              <w:r>
                <w:rPr>
                  <w:rStyle w:val="Hyperlink"/>
                </w:rPr>
                <w:t>全球与中国鼻喷疫苗行业发展研究分析及市场前景预测报告（2026-2032年）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bfed45e274667" w:history="1">
                <w:r>
                  <w:rPr>
                    <w:rStyle w:val="Hyperlink"/>
                  </w:rPr>
                  <w:t>https://www.20087.com/6/07/BiPenYiMiaoXianZhuangYuQianJingFenXi.html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喷疫苗是一种非注射型黏膜免疫制剂，通过鼻腔给药激活局部IgA抗体与全身免疫应答，在流感、新冠等呼吸道传染病防控中展现出独特优势。其核心机制在于模拟自然感染路径，诱导上呼吸道免疫屏障，具有接种便捷、依从性高及潜在阻断传播链的能力。当前获批产品以减毒活疫苗为主（如FluMist），而亚单位、病毒载体及mRNA鼻喷疫苗仍处临床阶段。技术难点集中于抗原稳定性、黏膜穿透效率、佐剂安全性及剂量一致性控制。尽管概念验证充分，但免疫原性波动、个体鼻腔解剖差异及长期保护效力数据不足，制约其大规模推广。</w:t>
      </w:r>
      <w:r>
        <w:rPr>
          <w:rFonts w:hint="eastAsia"/>
        </w:rPr>
        <w:br/>
      </w:r>
      <w:r>
        <w:rPr>
          <w:rFonts w:hint="eastAsia"/>
        </w:rPr>
        <w:t>　　未来，鼻喷疫苗将聚焦于递送系统创新、广谱保护与快速响应平台构建。纳米颗粒（如脂质体、聚合物微球）、病毒样颗粒（VLP）及融合蛋白设计可提升抗原滞留时间与跨上皮转运效率。佐剂方面，TLR激动剂、STING通路激活剂等新型免疫增强分子正进入评估阶段。在平台化层面，基于腺病毒或mRNA的模块化鼻喷载体有望实现针对新发传染病的72小时原型开发。此外，与数字健康工具（如智能喷雾器+APP）结合，可确保正确给药并收集真实世界免疫数据。具备黏膜免疫学基础、GMP鼻喷新剂型生产线及跨国临床试验网络的企业，将在下一代预防医学中占据先发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bfed45e274667" w:history="1">
        <w:r>
          <w:rPr>
            <w:rStyle w:val="Hyperlink"/>
          </w:rPr>
          <w:t>全球与中国鼻喷疫苗行业发展研究分析及市场前景预测报告（2026-2032年）</w:t>
        </w:r>
      </w:hyperlink>
      <w:r>
        <w:rPr>
          <w:rFonts w:hint="eastAsia"/>
        </w:rPr>
        <w:t>》系统梳理了鼻喷疫苗行业的产业链结构，详细解读了鼻喷疫苗市场规模、需求变化及价格动态，并对鼻喷疫苗行业现状进行了全面分析。报告基于详实数据，科学预测了鼻喷疫苗市场前景与发展趋势，同时聚焦鼻喷疫苗重点企业的经营表现，剖析了行业竞争格局、市场集中度及品牌影响力。通过对鼻喷疫苗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按产品类型细分，全球鼻喷疫苗市场规模2021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小孩鼻腔喷雾疫苗</w:t>
      </w:r>
      <w:r>
        <w:rPr>
          <w:rFonts w:hint="eastAsia"/>
        </w:rPr>
        <w:br/>
      </w:r>
      <w:r>
        <w:rPr>
          <w:rFonts w:hint="eastAsia"/>
        </w:rPr>
        <w:t>　　　　1.3.3 成人鼻腔喷雾疫苗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按应用细分，全球鼻喷疫苗市场规模2021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孩子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鼻喷疫苗行业发展总体概况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鼻喷疫苗行业发展主要特点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鼻喷疫苗行业发展影响因素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鼻喷疫苗有利因素</w:t>
      </w:r>
      <w:r>
        <w:rPr>
          <w:rFonts w:hint="eastAsia"/>
        </w:rPr>
        <w:br/>
      </w:r>
      <w:r>
        <w:rPr>
          <w:rFonts w:hint="eastAsia"/>
        </w:rPr>
        <w:t>　　　　1.5.3 .2 鼻喷疫苗不利因素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全球市场，近三年鼻喷疫苗主要企业占有率及排名（按销量）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鼻喷疫苗主要企业在国际市场占有率（按销量，2023-2026）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2025年鼻喷疫苗主要企业在国际市场排名（按销量）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全球市场主要企业鼻喷疫苗销量（2023-2026）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全球市场，近三年鼻喷疫苗主要企业占有率及排名（按收入）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鼻喷疫苗主要企业在国际市场占有率（按收入，2023-2026）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2025年鼻喷疫苗主要企业在国际市场排名（按收入）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全球市场主要企业鼻喷疫苗销售收入（2023-2026）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全球市场主要企业鼻喷疫苗销售价格（2023-2026）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中国市场，近三年鼻喷疫苗主要企业占有率及排名（按销量）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鼻喷疫苗主要企业在中国市场占有率（按销量，2023-2026）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2025年鼻喷疫苗主要企业在中国市场排名（按销量）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中国市场主要企业鼻喷疫苗销量（2023-2026）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中国市场，近三年鼻喷疫苗主要企业占有率及排名（按收入）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鼻喷疫苗主要企业在中国市场占有率（按收入，2023-2026）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2025年鼻喷疫苗主要企业在中国市场排名（按收入）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中国市场主要企业鼻喷疫苗销售收入（2023-2026）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全球主要厂商鼻喷疫苗总部及产地分布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全球主要厂商成立时间及鼻喷疫苗商业化日期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全球主要厂商鼻喷疫苗产品类型及应用</w:t>
      </w:r>
      <w:r>
        <w:rPr>
          <w:rFonts w:hint="eastAsia"/>
        </w:rPr>
        <w:br/>
      </w:r>
      <w:r>
        <w:rPr>
          <w:rFonts w:hint="eastAsia"/>
        </w:rPr>
        <w:t>　　2.9 鼻喷疫苗行业集中度、竞争程度分析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鼻喷疫苗行业集中度分析：2025年全球Top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全球鼻喷疫苗第一梯队、第二梯队和第三梯队生产商（品牌）及市场份额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全球鼻喷疫苗总体规模分析</w:t>
      </w:r>
      <w:r>
        <w:rPr>
          <w:rFonts w:hint="eastAsia"/>
        </w:rPr>
        <w:br/>
      </w:r>
      <w:r>
        <w:rPr>
          <w:rFonts w:hint="eastAsia"/>
        </w:rPr>
        <w:t>　　3.1 全球鼻喷疫苗供需现状及预测（2021-2032）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全球鼻喷疫苗产能、产量、产能利用率及发展趋势（2021-2032）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全球鼻喷疫苗产量、需求量及发展趋势（2021-2032）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全球主要地区鼻喷疫苗产量及发展趋势（2021-2032）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全球主要地区鼻喷疫苗产量（2021-2026）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全球主要地区鼻喷疫苗产量（2027-2032）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全球主要地区鼻喷疫苗产量市场份额（2021-2032）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中国鼻喷疫苗供需现状及预测（2021-2032）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中国鼻喷疫苗产能、产量、产能利用率及发展趋势（2021-2032）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中国鼻喷疫苗产量、市场需求量及发展趋势（2021-2032）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中国市场鼻喷疫苗进出口（2021-2032）</w:t>
      </w:r>
      <w:r>
        <w:rPr>
          <w:rFonts w:hint="eastAsia"/>
        </w:rPr>
        <w:br/>
      </w:r>
      <w:r>
        <w:rPr>
          <w:rFonts w:hint="eastAsia"/>
        </w:rPr>
        <w:t>　　3.4 全球鼻喷疫苗销量及销售额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全球市场鼻喷疫苗销售额（2021-2032）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全球市场鼻喷疫苗销量（2021-2032）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全球市场鼻喷疫苗价格趋势（2021-2032）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全球鼻喷疫苗主要地区分析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全球主要地区鼻喷疫苗市场规模分析：2021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全球主要地区鼻喷疫苗销售收入及市场份额（2021-2026）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全球主要地区鼻喷疫苗销售收入预测（2027-2032）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全球主要地区鼻喷疫苗销量分析：2021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全球主要地区鼻喷疫苗销量及市场份额（2021-2026）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全球主要地区鼻喷疫苗销量及市场份额预测（2027-2032）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北美市场鼻喷疫苗销量、收入及增长率（2021-2032）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欧洲市场鼻喷疫苗销量、收入及增长率（2021-2032）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中国市场鼻喷疫苗销量、收入及增长率（2021-2032）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日本市场鼻喷疫苗销量、收入及增长率（2021-2032）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东南亚市场鼻喷疫苗销量、收入及增长率（2021-2032）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印度市场鼻喷疫苗销量、收入及增长率（2021-2032）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南美市场鼻喷疫苗销量、收入及增长率（2021-2032）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中东市场鼻喷疫苗销量、收入及增长率（2021-2032）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重点企业（1）基本信息、鼻喷疫苗生产基地、销售区域、竞争对手及市场地位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鼻喷疫苗销量、收入、价格及毛利率（2021-2026）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重点企业（2）基本信息、鼻喷疫苗生产基地、销售区域、竞争对手及市场地位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鼻喷疫苗销量、收入、价格及毛利率（2021-2026）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重点企业（3）基本信息、鼻喷疫苗生产基地、销售区域、竞争对手及市场地位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鼻喷疫苗销量、收入、价格及毛利率（2021-2026）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不同产品类型鼻喷疫苗分析</w:t>
      </w:r>
      <w:r>
        <w:rPr>
          <w:rFonts w:hint="eastAsia"/>
        </w:rPr>
        <w:br/>
      </w:r>
      <w:r>
        <w:rPr>
          <w:rFonts w:hint="eastAsia"/>
        </w:rPr>
        <w:t>　　6.1 全球不同产品类型鼻喷疫苗销量（2021-2032）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全球不同产品类型鼻喷疫苗销量及市场份额（2021-2026）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全球不同产品类型鼻喷疫苗销量预测（2027-2032）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全球不同产品类型鼻喷疫苗收入（2021-2032）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全球不同产品类型鼻喷疫苗收入及市场份额（2021-2026）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全球不同产品类型鼻喷疫苗收入预测（2027-2032）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全球不同产品类型鼻喷疫苗价格走势（2021-2032）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中国不同产品类型鼻喷疫苗销量（2021-2032）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中国不同产品类型鼻喷疫苗销量及市场份额（2021-2026）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中国不同产品类型鼻喷疫苗销量预测（2027-2032）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中国不同产品类型鼻喷疫苗收入（2021-2032）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中国不同产品类型鼻喷疫苗收入及市场份额（2021-2026）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中国不同产品类型鼻喷疫苗收入预测（2027-2032）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不同应用鼻喷疫苗分析</w:t>
      </w:r>
      <w:r>
        <w:rPr>
          <w:rFonts w:hint="eastAsia"/>
        </w:rPr>
        <w:br/>
      </w:r>
      <w:r>
        <w:rPr>
          <w:rFonts w:hint="eastAsia"/>
        </w:rPr>
        <w:t>　　7.1 全球不同应用鼻喷疫苗销量（2021-2032）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全球不同应用鼻喷疫苗销量及市场份额（2021-2026）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全球不同应用鼻喷疫苗销量预测（2027-2032）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全球不同应用鼻喷疫苗收入（2021-2032）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全球不同应用鼻喷疫苗收入及市场份额（2021-2026）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全球不同应用鼻喷疫苗收入预测（2027-2032）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全球不同应用鼻喷疫苗价格走势（2021-2032）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中国不同应用鼻喷疫苗销量（2021-2032）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中国不同应用鼻喷疫苗销量及市场份额（2021-2026）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中国不同应用鼻喷疫苗销量预测（2027-2032）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中国不同应用鼻喷疫苗收入（2021-2032）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中国不同应用鼻喷疫苗收入及市场份额（2021-2026）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中国不同应用鼻喷疫苗收入预测（2027-2032）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鼻喷疫苗行业发展趋势</w:t>
      </w:r>
      <w:r>
        <w:rPr>
          <w:rFonts w:hint="eastAsia"/>
        </w:rPr>
        <w:br/>
      </w:r>
      <w:r>
        <w:rPr>
          <w:rFonts w:hint="eastAsia"/>
        </w:rPr>
        <w:t>　　8.2 鼻喷疫苗行业主要驱动因素</w:t>
      </w:r>
      <w:r>
        <w:rPr>
          <w:rFonts w:hint="eastAsia"/>
        </w:rPr>
        <w:br/>
      </w:r>
      <w:r>
        <w:rPr>
          <w:rFonts w:hint="eastAsia"/>
        </w:rPr>
        <w:t>　　8.3 鼻喷疫苗中国企业SWOT分析</w:t>
      </w:r>
      <w:r>
        <w:rPr>
          <w:rFonts w:hint="eastAsia"/>
        </w:rPr>
        <w:br/>
      </w:r>
      <w:r>
        <w:rPr>
          <w:rFonts w:hint="eastAsia"/>
        </w:rPr>
        <w:t>　　8.4 中国鼻喷疫苗行业政策环境分析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鼻喷疫苗行业产业链简介</w:t>
      </w:r>
      <w:r>
        <w:rPr>
          <w:rFonts w:hint="eastAsia"/>
        </w:rPr>
        <w:br/>
      </w:r>
      <w:r>
        <w:rPr>
          <w:rFonts w:hint="eastAsia"/>
        </w:rPr>
        <w:t>　　　　9.1.1 鼻喷疫苗行业供应链分析</w:t>
      </w:r>
      <w:r>
        <w:rPr>
          <w:rFonts w:hint="eastAsia"/>
        </w:rPr>
        <w:br/>
      </w:r>
      <w:r>
        <w:rPr>
          <w:rFonts w:hint="eastAsia"/>
        </w:rPr>
        <w:t>　　　　9.1.2 鼻喷疫苗主要原料及供应情况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鼻喷疫苗行业采购模式</w:t>
      </w:r>
      <w:r>
        <w:rPr>
          <w:rFonts w:hint="eastAsia"/>
        </w:rPr>
        <w:br/>
      </w:r>
      <w:r>
        <w:rPr>
          <w:rFonts w:hint="eastAsia"/>
        </w:rPr>
        <w:t>　　9.3 鼻喷疫苗行业生产模式</w:t>
      </w:r>
      <w:r>
        <w:rPr>
          <w:rFonts w:hint="eastAsia"/>
        </w:rPr>
        <w:br/>
      </w:r>
      <w:r>
        <w:rPr>
          <w:rFonts w:hint="eastAsia"/>
        </w:rPr>
        <w:t>　　9.4 鼻喷疫苗行业销售模式及销售渠道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按产品类型细分，全球鼻喷疫苗市场规模2021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按应用细分，全球鼻喷疫苗市场规模（CAGR）2021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鼻喷疫苗行业发展主要特点</w:t>
      </w:r>
      <w:r>
        <w:rPr>
          <w:rFonts w:hint="eastAsia"/>
        </w:rPr>
        <w:br/>
      </w:r>
      <w:r>
        <w:rPr>
          <w:rFonts w:hint="eastAsia"/>
        </w:rPr>
        <w:t>　　表 4： 鼻喷疫苗行业发展有利因素分析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鼻喷疫苗行业发展不利因素分析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进入鼻喷疫苗行业壁垒</w:t>
      </w:r>
      <w:r>
        <w:rPr>
          <w:rFonts w:hint="eastAsia"/>
        </w:rPr>
        <w:br/>
      </w:r>
      <w:r>
        <w:rPr>
          <w:rFonts w:hint="eastAsia"/>
        </w:rPr>
        <w:t>　　表 7： 鼻喷疫苗主要企业在国际市场占有率（按销量，2023-2026）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2025年鼻喷疫苗主要企业在国际市场排名（按销量）&amp;（千支）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全球市场主要企业鼻喷疫苗销量（2023-2026）&amp;（千支）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鼻喷疫苗主要企业在国际市场占有率（按收入，2023-2026）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2025年鼻喷疫苗主要企业在国际市场排名（按收入）&amp;（万元）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全球市场主要企业鼻喷疫苗销售收入（2023-2026）&amp;（万元）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全球市场主要企业鼻喷疫苗销售价格（2023-2026）&amp;（元/支）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鼻喷疫苗主要企业在中国市场占有率（按销量，2023-2026）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2025年鼻喷疫苗主要企业在中国市场排名（按销量）&amp;（千支）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中国市场主要企业鼻喷疫苗销量（2023-2026）&amp;（千支）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鼻喷疫苗主要企业在中国市场占有率（按收入，2023-2026）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2025年鼻喷疫苗主要企业在中国市场排名（按收入）&amp;（万元）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中国市场主要企业鼻喷疫苗销售收入（2023-2026）&amp;（万元）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全球主要厂商鼻喷疫苗总部及产地分布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全球主要厂商成立时间及鼻喷疫苗商业化日期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全球主要厂商鼻喷疫苗产品类型及应用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2025年全球鼻喷疫苗主要厂商市场地位（第一梯队、第二梯队和第三梯队）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全球鼻喷疫苗市场投资、并购等现状分析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全球主要地区鼻喷疫苗产量增速（CAGR）：（2021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全球主要地区鼻喷疫苗产量（2021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全球主要地区鼻喷疫苗产量（2021-2026）&amp;（千支）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全球主要地区鼻喷疫苗产量（2027-2032）&amp;（千支）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全球主要地区鼻喷疫苗产量市场份额（2021-2026）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全球主要地区鼻喷疫苗产量市场份额（2027-2032）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中国市场鼻喷疫苗产量、销量、进出口（2021-2026）&amp;（千支）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中国市场鼻喷疫苗产量、销量、进出口预测（2027-2032）&amp;（千支）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全球主要地区鼻喷疫苗销售收入增速：（2021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全球主要地区鼻喷疫苗销售收入（2021-2026）&amp;（万元）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全球主要地区鼻喷疫苗销售收入市场份额（2021-2026）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全球主要地区鼻喷疫苗收入（2027-2032）&amp;（万元）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全球主要地区鼻喷疫苗收入市场份额（2027-2032）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全球主要地区鼻喷疫苗销量（千支）：2021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全球主要地区鼻喷疫苗销量（2021-2026）&amp;（千支）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全球主要地区鼻喷疫苗销量市场份额（2021-2026）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全球主要地区鼻喷疫苗销量（2027-2032）&amp;（千支）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全球主要地区鼻喷疫苗销量份额（2027-2032）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鼻喷疫苗生产基地、销售区域、竞争对手及市场地位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鼻喷疫苗销量（千支）、收入（万元）、价格（元/支）及毛利率（2021-2026）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鼻喷疫苗生产基地、销售区域、竞争对手及市场地位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鼻喷疫苗销量（千支）、收入（万元）、价格（元/支）及毛利率（2021-2026）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鼻喷疫苗生产基地、销售区域、竞争对手及市场地位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鼻喷疫苗销量（千支）、收入（万元）、价格（元/支）及毛利率（2021-2026）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全球不同产品类型鼻喷疫苗销量（2021-2026）&amp;（千支）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全球不同产品类型鼻喷疫苗销量市场份额（2021-2026）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全球不同产品类型鼻喷疫苗销量预测（2027-2032）&amp;（千支）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全球市场不同产品类型鼻喷疫苗销量市场份额预测（2027-2032）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全球不同产品类型鼻喷疫苗收入（2021-2026）&amp;（万元）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全球不同产品类型鼻喷疫苗收入市场份额（2021-2026）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全球不同产品类型鼻喷疫苗收入预测（2027-2032）&amp;（万元）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全球不同产品类型鼻喷疫苗收入市场份额预测（2027-2032）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中国不同产品类型鼻喷疫苗销量（2021-2026）&amp;（千支）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67： 中国不同产品类型鼻喷疫苗销量市场份额（2021-2026）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中国不同产品类型鼻喷疫苗销量预测（2027-2032）&amp;（千支）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全球市场不同产品类型鼻喷疫苗销量市场份额预测（2027-2032）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中国不同产品类型鼻喷疫苗收入（2021-2026）&amp;（万元）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中国不同产品类型鼻喷疫苗收入市场份额（2021-2026）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中国不同产品类型鼻喷疫苗收入预测（2027-2032）&amp;（万元）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中国不同产品类型鼻喷疫苗收入市场份额预测（2027-2032）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全球不同应用鼻喷疫苗销量（2021-2026）&amp;（千支）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75： 全球不同应用鼻喷疫苗销量市场份额（2021-2026）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全球不同应用鼻喷疫苗销量预测（2027-2032）&amp;（千支）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77： 全球市场不同应用鼻喷疫苗销量市场份额预测（2027-2032）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全球不同应用鼻喷疫苗收入（2021-2026）&amp;（万元）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全球不同应用鼻喷疫苗收入市场份额（2021-2026）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全球不同应用鼻喷疫苗收入预测（2027-2032）&amp;（万元）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全球不同应用鼻喷疫苗收入市场份额预测（2027-2032）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中国不同应用鼻喷疫苗销量（2021-2026）&amp;（千支）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83： 中国不同应用鼻喷疫苗销量市场份额（2021-2026）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中国不同应用鼻喷疫苗销量预测（2027-2032）&amp;（千支）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85： 中国市场不同应用鼻喷疫苗销量市场份额预测（2027-2032）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中国不同应用鼻喷疫苗收入（2021-2026）&amp;（万元）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中国不同应用鼻喷疫苗收入市场份额（2021-2026）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中国不同应用鼻喷疫苗收入预测（2027-2032）&amp;（万元）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中国不同应用鼻喷疫苗收入市场份额预测（2027-2032）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鼻喷疫苗行业发展趋势</w:t>
      </w:r>
      <w:r>
        <w:rPr>
          <w:rFonts w:hint="eastAsia"/>
        </w:rPr>
        <w:br/>
      </w:r>
      <w:r>
        <w:rPr>
          <w:rFonts w:hint="eastAsia"/>
        </w:rPr>
        <w:t>　　表 91： 鼻喷疫苗行业主要驱动因素</w:t>
      </w:r>
      <w:r>
        <w:rPr>
          <w:rFonts w:hint="eastAsia"/>
        </w:rPr>
        <w:br/>
      </w:r>
      <w:r>
        <w:rPr>
          <w:rFonts w:hint="eastAsia"/>
        </w:rPr>
        <w:t>　　表 92： 鼻喷疫苗行业供应链分析</w:t>
      </w:r>
      <w:r>
        <w:rPr>
          <w:rFonts w:hint="eastAsia"/>
        </w:rPr>
        <w:br/>
      </w:r>
      <w:r>
        <w:rPr>
          <w:rFonts w:hint="eastAsia"/>
        </w:rPr>
        <w:t>　　表 93： 鼻喷疫苗上游原料供应商</w:t>
      </w:r>
      <w:r>
        <w:rPr>
          <w:rFonts w:hint="eastAsia"/>
        </w:rPr>
        <w:br/>
      </w:r>
      <w:r>
        <w:rPr>
          <w:rFonts w:hint="eastAsia"/>
        </w:rPr>
        <w:t>　　表 94： 鼻喷疫苗主要地区不同应用客户分析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鼻喷疫苗典型经销商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鼻喷疫苗产品图片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全球不同产品类型鼻喷疫苗销售额2021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全球不同产品类型鼻喷疫苗市场份额2025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小孩鼻腔喷雾疫苗产品图片</w:t>
      </w:r>
      <w:r>
        <w:rPr>
          <w:rFonts w:hint="eastAsia"/>
        </w:rPr>
        <w:br/>
      </w:r>
      <w:r>
        <w:rPr>
          <w:rFonts w:hint="eastAsia"/>
        </w:rPr>
        <w:t>　　图 5： 成人鼻腔喷雾疫苗产品图片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全球不同应用鼻喷疫苗市场份额2025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孩子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2025年全球前五大生产商鼻喷疫苗市场份额</w:t>
      </w:r>
      <w:r>
        <w:rPr>
          <w:rFonts w:hint="eastAsia"/>
        </w:rPr>
        <w:br/>
      </w:r>
      <w:r>
        <w:rPr>
          <w:rFonts w:hint="eastAsia"/>
        </w:rPr>
        <w:t>　　图 11： 2025年全球鼻喷疫苗第一梯队、第二梯队和第三梯队厂商及市场份额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全球鼻喷疫苗产能、产量、产能利用率及发展趋势（2021-2032）&amp;（千支）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全球鼻喷疫苗产量、需求量及发展趋势（2021-2032）&amp;（千支）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全球主要地区鼻喷疫苗产量市场份额（2021-2032）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中国鼻喷疫苗产能、产量、产能利用率及发展趋势（2021-2032）&amp;（千支）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中国鼻喷疫苗产量、市场需求量及发展趋势（2021-2032）&amp;（千支）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全球鼻喷疫苗市场销售额及增长率：（2021-2032）&amp;（万元）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全球市场鼻喷疫苗市场规模：2021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全球市场鼻喷疫苗销量及增长率（2021-2032）&amp;（千支）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全球市场鼻喷疫苗价格趋势（2021-2032）&amp;（元/支）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21： 全球主要地区鼻喷疫苗销售收入（2021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全球主要地区鼻喷疫苗销售收入市场份额（2021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北美市场鼻喷疫苗销量及增长率（2021-2032）&amp;（千支）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北美市场鼻喷疫苗收入及增长率（2021-2032）&amp;（万元）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欧洲市场鼻喷疫苗销量及增长率（2021-2032）&amp;（千支）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欧洲市场鼻喷疫苗收入及增长率（2021-2032）&amp;（万元）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中国市场鼻喷疫苗销量及增长率（2021-2032）&amp;（千支）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中国市场鼻喷疫苗收入及增长率（2021-2032）&amp;（万元）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日本市场鼻喷疫苗销量及增长率（2021-2032）&amp;（千支）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日本市场鼻喷疫苗收入及增长率（2021-2032）&amp;（万元）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东南亚市场鼻喷疫苗销量及增长率（2021-2032）&amp;（千支）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东南亚市场鼻喷疫苗收入及增长率（2021-2032）&amp;（万元）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印度市场鼻喷疫苗销量及增长率（2021-2032）&amp;（千支）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印度市场鼻喷疫苗收入及增长率（2021-2032）&amp;（万元）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南美市场鼻喷疫苗销量及增长率（2021-2032）&amp;（千支）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南美市场鼻喷疫苗收入及增长率（2021-2032）&amp;（万元）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中东市场鼻喷疫苗销量及增长率（2021-2032）&amp;（千支）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中东市场鼻喷疫苗收入及增长率（2021-2032）&amp;（万元）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全球不同产品类型鼻喷疫苗价格走势（2021-2032）&amp;（元/支）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40： 全球不同应用鼻喷疫苗价格走势（2021-2032）&amp;（元/支）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鼻喷疫苗中国企业SWOT分析</w:t>
      </w:r>
      <w:r>
        <w:rPr>
          <w:rFonts w:hint="eastAsia"/>
        </w:rPr>
        <w:br/>
      </w:r>
      <w:r>
        <w:rPr>
          <w:rFonts w:hint="eastAsia"/>
        </w:rPr>
        <w:t>　　图 42： 鼻喷疫苗产业链</w:t>
      </w:r>
      <w:r>
        <w:rPr>
          <w:rFonts w:hint="eastAsia"/>
        </w:rPr>
        <w:br/>
      </w:r>
      <w:r>
        <w:rPr>
          <w:rFonts w:hint="eastAsia"/>
        </w:rPr>
        <w:t>　　图 43： 鼻喷疫苗行业采购模式分析</w:t>
      </w:r>
      <w:r>
        <w:rPr>
          <w:rFonts w:hint="eastAsia"/>
        </w:rPr>
        <w:br/>
      </w:r>
      <w:r>
        <w:rPr>
          <w:rFonts w:hint="eastAsia"/>
        </w:rPr>
        <w:t>　　图 44： 鼻喷疫苗行业生产模式</w:t>
      </w:r>
      <w:r>
        <w:rPr>
          <w:rFonts w:hint="eastAsia"/>
        </w:rPr>
        <w:br/>
      </w:r>
      <w:r>
        <w:rPr>
          <w:rFonts w:hint="eastAsia"/>
        </w:rPr>
        <w:t>　　图 45： 鼻喷疫苗行业销售模式分析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bfed45e274667" w:history="1">
        <w:r>
          <w:rPr>
            <w:rStyle w:val="Hyperlink"/>
          </w:rPr>
          <w:t>全球与中国鼻喷疫苗行业发展研究分析及市场前景预测报告（2026-2032年）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bfed45e274667" w:history="1">
        <w:r>
          <w:rPr>
            <w:rStyle w:val="Hyperlink"/>
          </w:rPr>
          <w:t>https://www.20087.com/6/07/BiPenYiMiaoXianZhuangYuQianJingFenXi.html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喷疫苗好还是注射疫苗好、鼻喷疫苗多久产生抗体、鼻喷疫苗是预防什么的、鼻喷疫苗和四价疫苗哪一个好、喷鼻新冠疫苗可以长期使用吗、鼻喷疫苗后哭了流鼻涕会不会影响接种、鼻喷疫苗当天可以洗澡吗、流感鼻喷疫苗、鼻喷疫苗和注射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3686c934c45ed" w:history="1">
      <w:r>
        <w:rPr>
          <w:rStyle w:val="Hyperlink"/>
        </w:rPr>
        <w:t>全球与中国鼻喷疫苗行业发展研究分析及市场前景预测报告（2026-2032年）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iPenYiMiaoXianZhuangYuQianJingFenXi.html" TargetMode="External" Id="R501bfed45e27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iPenYiMiaoXianZhuangYuQianJingFenXi.html" TargetMode="External" Id="R61b3686c934c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2025-12-29T04:22:23Z</dcterms:created>
  <dcterms:modified xsi:type="dcterms:W3CDTF">2025-12-29T05:22:23Z</dcterms:modified>
  <dc:subject>全球与中国鼻喷疫苗行业发展研究分析及市场前景预测报告（2026-2032年）</dc:subject>
  <dc:title>全球与中国鼻喷疫苗行业发展研究分析及市场前景预测报告（2026-2032年）</dc:title>
  <cp:keywords>全球与中国鼻喷疫苗行业发展研究分析及市场前景预测报告（2026-2032年）</cp:keywords>
  <dc:description>全球与中国鼻喷疫苗行业发展研究分析及市场前景预测报告（2026-2032年）</dc:description>
</cp:coreProperties>
</file>