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b4ac0e10c46ec" w:history="1">
              <w:r>
                <w:rPr>
                  <w:rStyle w:val="Hyperlink"/>
                </w:rPr>
                <w:t>2025版中国医疗美容市场深度调研与行业前景预测报告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b4ac0e10c46ec" w:history="1">
              <w:r>
                <w:rPr>
                  <w:rStyle w:val="Hyperlink"/>
                </w:rPr>
                <w:t>2025版中国医疗美容市场深度调研与行业前景预测报告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b4ac0e10c46ec" w:history="1">
                <w:r>
                  <w:rPr>
                    <w:rStyle w:val="Hyperlink"/>
                  </w:rPr>
                  <w:t>https://www.20087.com/M_YiLiaoBaoJian/77/YiLiaoMeiRongShiChangXuQiuFenXiYuCe.html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在全球范围内正经历着从整形手术到非侵入性、微创治疗的转变。随着消费者对美丽和年轻的追求，以及对安全和自然效果的需求，非手术美容技术如激光治疗、注射填充剂和线雕等，越来越受欢迎。同时，个性化和定制化服务成为行业趋势，如基于面部扫描和3D建模的个性化美容方案。然而，行业也面临着技术标准不一、市场监管和消费者教育的挑战。</w:t>
      </w:r>
      <w:r>
        <w:rPr>
          <w:rFonts w:hint="eastAsia"/>
        </w:rPr>
        <w:br/>
      </w:r>
      <w:r>
        <w:rPr>
          <w:rFonts w:hint="eastAsia"/>
        </w:rPr>
        <w:t>　　未来，医疗美容行业将更加注重科技驱动和安全性。一方面，通过生物技术、纳米技术和人工智能的融合，开发更安全、更精准、更持久的美容治疗方法，如基于基因编辑的皮肤再生技术。另一方面，随着行业标准的完善和监管的加强，消费者将享受到更高质量和更透明的服务。同时，心理健康和整体福祉将成为医疗美容服务的重要组成部分，以促进内外兼修的美丽理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医疗美容概述</w:t>
      </w:r>
      <w:r>
        <w:rPr>
          <w:rFonts w:hint="eastAsia"/>
        </w:rPr>
        <w:br/>
      </w:r>
      <w:r>
        <w:rPr>
          <w:rFonts w:hint="eastAsia"/>
        </w:rPr>
        <w:t>　　第一节 医疗美容定义</w:t>
      </w:r>
      <w:r>
        <w:rPr>
          <w:rFonts w:hint="eastAsia"/>
        </w:rPr>
        <w:br/>
      </w:r>
      <w:r>
        <w:rPr>
          <w:rFonts w:hint="eastAsia"/>
        </w:rPr>
        <w:t>　　第二节 医疗美容行业发展历程</w:t>
      </w:r>
      <w:r>
        <w:rPr>
          <w:rFonts w:hint="eastAsia"/>
        </w:rPr>
        <w:br/>
      </w:r>
      <w:r>
        <w:rPr>
          <w:rFonts w:hint="eastAsia"/>
        </w:rPr>
        <w:t>　　第三节 医疗美容分类情况</w:t>
      </w:r>
      <w:r>
        <w:rPr>
          <w:rFonts w:hint="eastAsia"/>
        </w:rPr>
        <w:br/>
      </w:r>
      <w:r>
        <w:rPr>
          <w:rFonts w:hint="eastAsia"/>
        </w:rPr>
        <w:t>　　第四节 医疗美容产业链分析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二、医疗美容产业链模型分析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2025年中国医疗美容行业发展政策环境分析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2025年中国医疗美容行业发展社会环境分析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2025年中国医疗美容生产现状分析</w:t>
      </w:r>
      <w:r>
        <w:rPr>
          <w:rFonts w:hint="eastAsia"/>
        </w:rPr>
        <w:br/>
      </w:r>
      <w:r>
        <w:rPr>
          <w:rFonts w:hint="eastAsia"/>
        </w:rPr>
        <w:t>　　第一节 医疗美容行业总体规模</w:t>
      </w:r>
      <w:r>
        <w:rPr>
          <w:rFonts w:hint="eastAsia"/>
        </w:rPr>
        <w:br/>
      </w:r>
      <w:r>
        <w:rPr>
          <w:rFonts w:hint="eastAsia"/>
        </w:rPr>
        <w:t>　　第二节 医疗美容市场容量概况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　　2025-2031年我国医疗美容行业市场容量预测（亿元）</w:t>
      </w:r>
      <w:r>
        <w:rPr>
          <w:rFonts w:hint="eastAsia"/>
        </w:rPr>
        <w:br/>
      </w:r>
      <w:r>
        <w:rPr>
          <w:rFonts w:hint="eastAsia"/>
        </w:rPr>
        <w:t>　　第三节 医疗美容产业的生命周期分析</w:t>
      </w:r>
      <w:r>
        <w:rPr>
          <w:rFonts w:hint="eastAsia"/>
        </w:rPr>
        <w:br/>
      </w:r>
      <w:r>
        <w:rPr>
          <w:rFonts w:hint="eastAsia"/>
        </w:rPr>
        <w:t>　　第四节 医疗美容器械供需情况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2025年我国医疗美容行业发展现状分析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我国医疗美容行业发展现状</w:t>
      </w:r>
      <w:r>
        <w:rPr>
          <w:rFonts w:hint="eastAsia"/>
        </w:rPr>
        <w:br/>
      </w:r>
      <w:r>
        <w:rPr>
          <w:rFonts w:hint="eastAsia"/>
        </w:rPr>
        <w:t>　　　　一、医疗美容行业品牌发展现状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二、医疗美容行业需求市场现状</w:t>
      </w:r>
      <w:r>
        <w:rPr>
          <w:rFonts w:hint="eastAsia"/>
        </w:rPr>
        <w:br/>
      </w:r>
      <w:r>
        <w:rPr>
          <w:rFonts w:hint="eastAsia"/>
        </w:rPr>
        <w:t>　　　　三、医疗美容市场需求层次分析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四、我国医疗美容市场走向分析</w:t>
      </w:r>
      <w:r>
        <w:rPr>
          <w:rFonts w:hint="eastAsia"/>
        </w:rPr>
        <w:br/>
      </w:r>
      <w:r>
        <w:rPr>
          <w:rFonts w:hint="eastAsia"/>
        </w:rPr>
        <w:t>　　第二节 中国医疗美容产品技术分析</w:t>
      </w:r>
      <w:r>
        <w:rPr>
          <w:rFonts w:hint="eastAsia"/>
        </w:rPr>
        <w:br/>
      </w:r>
      <w:r>
        <w:rPr>
          <w:rFonts w:hint="eastAsia"/>
        </w:rPr>
        <w:t>　　　　一、2025年医疗美容产品技术变化特点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二、2025年医疗美容产品市场的新技术</w:t>
      </w:r>
      <w:r>
        <w:rPr>
          <w:rFonts w:hint="eastAsia"/>
        </w:rPr>
        <w:br/>
      </w:r>
      <w:r>
        <w:rPr>
          <w:rFonts w:hint="eastAsia"/>
        </w:rPr>
        <w:t>　　第三节 中国医疗美容行业存在的问题</w:t>
      </w:r>
      <w:r>
        <w:rPr>
          <w:rFonts w:hint="eastAsia"/>
        </w:rPr>
        <w:br/>
      </w:r>
      <w:r>
        <w:rPr>
          <w:rFonts w:hint="eastAsia"/>
        </w:rPr>
        <w:t>　　第四节 对中国医疗美容市场的分析及思考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一、医疗美容市场特点</w:t>
      </w:r>
      <w:r>
        <w:rPr>
          <w:rFonts w:hint="eastAsia"/>
        </w:rPr>
        <w:br/>
      </w:r>
      <w:r>
        <w:rPr>
          <w:rFonts w:hint="eastAsia"/>
        </w:rPr>
        <w:t>　　　　二、医疗美容市场分析</w:t>
      </w:r>
      <w:r>
        <w:rPr>
          <w:rFonts w:hint="eastAsia"/>
        </w:rPr>
        <w:br/>
      </w:r>
      <w:r>
        <w:rPr>
          <w:rFonts w:hint="eastAsia"/>
        </w:rPr>
        <w:t>　　　　三、医疗美容市场变化的方向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四、中国医疗美容行业发展的新思路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五、对中国医疗美容行业发展的思考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2025年医疗美容行业上下游行业分析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三、行业新动态及其对医疗美容行业的影响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2025年医疗美容行业市场竞争策略分析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医疗美容市场竞争策略分析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二、医疗美容产品竞争策略分析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医疗美容企业竞争策略分析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一、2025-2031年我国医疗美容市场竞争趋势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三、2025-2031年医疗美容行业竞争策略分析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医疗美容国内重点生产厂家分析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上海康丽医疗美容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三、合作机构</w:t>
      </w:r>
      <w:r>
        <w:rPr>
          <w:rFonts w:hint="eastAsia"/>
        </w:rPr>
        <w:br/>
      </w:r>
      <w:r>
        <w:rPr>
          <w:rFonts w:hint="eastAsia"/>
        </w:rPr>
        <w:t>　　第二节 长沙三和医疗整形美容医院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第三节 厦门华美整形医院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第四节 昆明丽都仁爱医疗美容医院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第五节 瑞丽舍时尚医疗美容整形机构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t>　　第六节 美尔雅医疗美容医院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2025-2031年医疗美容行业投资与发展前景分析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2025年医疗美容行业投资情况分析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统计资料显示，中国医疗美容行业新增投资规模达到43亿元，同比增长26.47%。我国医疗美容行业新增投资规模达到54亿元。具体分析见下表。</w:t>
      </w:r>
      <w:r>
        <w:rPr>
          <w:rFonts w:hint="eastAsia"/>
        </w:rPr>
        <w:br/>
      </w:r>
      <w:r>
        <w:rPr>
          <w:rFonts w:hint="eastAsia"/>
        </w:rPr>
        <w:t>　　　　2020-2025年医疗美容行业总体投资结构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医疗美容行业投资机会分析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一、可以投资的医疗美容模式</w:t>
      </w:r>
      <w:r>
        <w:rPr>
          <w:rFonts w:hint="eastAsia"/>
        </w:rPr>
        <w:br/>
      </w:r>
      <w:r>
        <w:rPr>
          <w:rFonts w:hint="eastAsia"/>
        </w:rPr>
        <w:t>　　　　二、2025年医疗美容投资机会</w:t>
      </w:r>
      <w:r>
        <w:rPr>
          <w:rFonts w:hint="eastAsia"/>
        </w:rPr>
        <w:br/>
      </w:r>
      <w:r>
        <w:rPr>
          <w:rFonts w:hint="eastAsia"/>
        </w:rPr>
        <w:t>　　　　三、2025年医疗美容投资新方向</w:t>
      </w:r>
      <w:r>
        <w:rPr>
          <w:rFonts w:hint="eastAsia"/>
        </w:rPr>
        <w:br/>
      </w:r>
      <w:r>
        <w:rPr>
          <w:rFonts w:hint="eastAsia"/>
        </w:rPr>
        <w:t>　　第三节 医疗美容行业发展前景分析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2025-2031年医疗美容行业发展趋势及投资风险分析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当前医疗美容存在的问题</w:t>
      </w:r>
      <w:r>
        <w:rPr>
          <w:rFonts w:hint="eastAsia"/>
        </w:rPr>
        <w:br/>
      </w:r>
      <w:r>
        <w:rPr>
          <w:rFonts w:hint="eastAsia"/>
        </w:rPr>
        <w:t>　　第二节 医疗美容未来发展预测分析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一、中国医疗美容发展方向分析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三、2025-2031年中国医疗美容行业发展趋势预测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2025-2031年中国医疗美容行业投资风险分析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三、医疗行业政策和体制风险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2025-2031年中国医疗美容行业投资战略研究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2025-2031年中国医疗美容行业投资策略分析</w:t>
      </w:r>
      <w:r>
        <w:rPr>
          <w:rFonts w:hint="eastAsia"/>
        </w:rPr>
        <w:br/>
      </w:r>
      <w:r>
        <w:rPr>
          <w:rFonts w:hint="eastAsia"/>
        </w:rPr>
        <w:t>　　　　一、医疗美容投资策略</w:t>
      </w:r>
      <w:r>
        <w:rPr>
          <w:rFonts w:hint="eastAsia"/>
        </w:rPr>
        <w:br/>
      </w:r>
      <w:r>
        <w:rPr>
          <w:rFonts w:hint="eastAsia"/>
        </w:rPr>
        <w:t>　　　　二、医疗美容投资筹划策略</w:t>
      </w:r>
      <w:r>
        <w:rPr>
          <w:rFonts w:hint="eastAsia"/>
        </w:rPr>
        <w:br/>
      </w:r>
      <w:r>
        <w:rPr>
          <w:rFonts w:hint="eastAsia"/>
        </w:rPr>
        <w:t>　　　　三、医疗美容品牌竞争战略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2025-2031年中国医疗美容行业品牌建设策略</w:t>
      </w:r>
      <w:r>
        <w:rPr>
          <w:rFonts w:hint="eastAsia"/>
        </w:rPr>
        <w:br/>
      </w:r>
      <w:r>
        <w:rPr>
          <w:rFonts w:hint="eastAsia"/>
        </w:rPr>
        <w:t>　　　　一、医疗美容的规划</w:t>
      </w:r>
      <w:r>
        <w:rPr>
          <w:rFonts w:hint="eastAsia"/>
        </w:rPr>
        <w:br/>
      </w:r>
      <w:r>
        <w:rPr>
          <w:rFonts w:hint="eastAsia"/>
        </w:rPr>
        <w:t>　　　　二、医疗美容的建设</w:t>
      </w:r>
      <w:r>
        <w:rPr>
          <w:rFonts w:hint="eastAsia"/>
        </w:rPr>
        <w:br/>
      </w:r>
      <w:r>
        <w:rPr>
          <w:rFonts w:hint="eastAsia"/>
        </w:rPr>
        <w:t>　　　　三、医疗美容业成功之道</w:t>
      </w:r>
      <w:r>
        <w:rPr>
          <w:rFonts w:hint="eastAsia"/>
        </w:rPr>
        <w:br/>
      </w:r>
      <w:r>
        <w:rPr>
          <w:rFonts w:hint="eastAsia"/>
        </w:rPr>
        <w:t>　　第三节 中国医疗美容行业市场发展趋势预测</w:t>
      </w:r>
      <w:r>
        <w:rPr>
          <w:rFonts w:hint="eastAsia"/>
        </w:rPr>
        <w:br/>
      </w:r>
      <w:r>
        <w:rPr>
          <w:rFonts w:hint="eastAsia"/>
        </w:rPr>
        <w:t>　　第四节 医疗美容产品投资机会</w:t>
      </w:r>
      <w:r>
        <w:rPr>
          <w:rFonts w:hint="eastAsia"/>
        </w:rPr>
        <w:br/>
      </w:r>
      <w:r>
        <w:rPr>
          <w:rFonts w:hint="eastAsia"/>
        </w:rPr>
        <w:t>　　第五节 医疗美容产品投资趋势分析</w:t>
      </w:r>
      <w:r>
        <w:rPr>
          <w:rFonts w:hint="eastAsia"/>
        </w:rPr>
        <w:br/>
      </w:r>
      <w:r>
        <w:rPr>
          <w:rFonts w:hint="eastAsia"/>
        </w:rPr>
        <w:t>　　第六节 中^智^林^　济研：关于项目投资建议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b4ac0e10c46ec" w:history="1">
        <w:r>
          <w:rPr>
            <w:rStyle w:val="Hyperlink"/>
          </w:rPr>
          <w:t>2025版中国医疗美容市场深度调研与行业前景预测报告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b4ac0e10c46ec" w:history="1">
        <w:r>
          <w:rPr>
            <w:rStyle w:val="Hyperlink"/>
          </w:rPr>
          <w:t>https://www.20087.com/M_YiLiaoBaoJian/77/YiLiaoMeiRongShiChangXuQiuFenXiYuCe.html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热点：重庆口碑最好的整形医院是哪家、医疗美容板块跌2.8%、整形、医疗美容机构执业许可证怎么办理、北京八大处收费价目表、医疗美容机构、整容、医疗美容项目分级管理目录、割双眼皮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418eb95e9413e" w:history="1">
      <w:r>
        <w:rPr>
          <w:rStyle w:val="Hyperlink"/>
        </w:rPr>
        <w:t>2025版中国医疗美容市场深度调研与行业前景预测报告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7/YiLiaoMeiRongShiChangXuQiuFenXiYuCe.html" TargetMode="External" Id="R8bdb4ac0e10c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7/YiLiaoMeiRongShiChangXuQiuFenXiYuCe.html" TargetMode="External" Id="Rbd4418eb95e9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2024-10-10T04:06:00Z</dcterms:created>
  <dcterms:modified xsi:type="dcterms:W3CDTF">2024-10-10T05:06:00Z</dcterms:modified>
  <dc:subject>2025版中国医疗美容市场深度调研与行业前景预测报告</dc:subject>
  <dc:title>2025版中国医疗美容市场深度调研与行业前景预测报告</dc:title>
  <cp:keywords>2025版中国医疗美容市场深度调研与行业前景预测报告</cp:keywords>
  <dc:description>2025版中国医疗美容市场深度调研与行业前景预测报告</dc:description>
</cp:coreProperties>
</file>