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29547bb64c39" w:history="1">
              <w:r>
                <w:rPr>
                  <w:rStyle w:val="Hyperlink"/>
                </w:rPr>
                <w:t>中国中医养生馆行业发展调研与市场前景预测报告（2025-2031年）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29547bb64c39" w:history="1">
              <w:r>
                <w:rPr>
                  <w:rStyle w:val="Hyperlink"/>
                </w:rPr>
                <w:t>中国中医养生馆行业发展调研与市场前景预测报告（2025-2031年）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029547bb64c39" w:history="1">
                <w:r>
                  <w:rPr>
                    <w:rStyle w:val="Hyperlink"/>
                  </w:rPr>
                  <w:t>https://www.20087.com/7/77/ZhongYiYangShengGuanDeFaZhanQian.html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馆是传统中医药文化与现代健康理念结合的产物，近年来随着消费者对健康生活方式的追求，市场需求持续上升。中医养生馆提供针灸、拔罐、中药熏蒸、养生咨询等服务，旨在通过中医理论和方法，促进身心健康。目前，中医养生馆行业正面临服务质量、标准化建设和市场教育的挑战。</w:t>
      </w:r>
      <w:r>
        <w:rPr>
          <w:rFonts w:hint="eastAsia"/>
        </w:rPr>
        <w:br/>
      </w:r>
      <w:r>
        <w:rPr>
          <w:rFonts w:hint="eastAsia"/>
        </w:rPr>
        <w:t>　　未来，中医养生馆的发展趋势将更加注重服务专业化、标准化和品牌连锁化。服务专业化方面，加强中医师的培训和资质认证，提高服务质量，赢得消费者信任。标准化建设方面，建立统一的服务标准和流程，提高行业规范性和消费者体验。品牌连锁化方面，通过品牌连锁经营模式，实现资源优化配置，扩大服务覆盖面，提高市场竞争力。同时，结合现代科技，如互联网预约、远程咨询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029547bb64c39" w:history="1">
        <w:r>
          <w:rPr>
            <w:rStyle w:val="Hyperlink"/>
          </w:rPr>
          <w:t>中国中医养生馆行业发展调研与市场前景预测报告（2025-2031年）</w:t>
        </w:r>
      </w:hyperlink>
      <w:r>
        <w:rPr>
          <w:rFonts w:hint="eastAsia"/>
        </w:rPr>
        <w:t>》基于多年行业研究积累，结合中医养生馆市场发展现状，依托行业权威数据资源和长期市场监测数据库，对中医养生馆市场规模、技术现状及未来方向进行了全面分析。报告梳理了中医养生馆行业竞争格局，重点评估了主要企业的市场表现及品牌影响力，并通过SWOT分析揭示了中医养生馆行业机遇与潜在风险。同时，报告对中医养生馆市场前景和发展趋势进行了科学预测，为投资者提供了投资价值判断和策略建议，助力把握中医养生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中国中医养生馆产业发展分析</w:t>
      </w:r>
      <w:r>
        <w:rPr>
          <w:rFonts w:hint="eastAsia"/>
        </w:rPr>
        <w:br/>
      </w:r>
      <w:r>
        <w:rPr>
          <w:rFonts w:hint="eastAsia"/>
        </w:rPr>
        <w:t>　　　　一、中医养生馆产业发展状况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五、中医养生馆产业的未来发展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中国中医养生馆市场分析</w:t>
      </w:r>
      <w:r>
        <w:rPr>
          <w:rFonts w:hint="eastAsia"/>
        </w:rPr>
        <w:br/>
      </w:r>
      <w:r>
        <w:rPr>
          <w:rFonts w:hint="eastAsia"/>
        </w:rPr>
        <w:t>　　第一节 中医养生馆市场分析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二、我国中医养生馆市场现状分析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四、中国中医养生馆国际花走势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六、中医养生馆市场亟待规范</w:t>
      </w:r>
      <w:r>
        <w:rPr>
          <w:rFonts w:hint="eastAsia"/>
        </w:rPr>
        <w:br/>
      </w:r>
      <w:r>
        <w:rPr>
          <w:rFonts w:hint="eastAsia"/>
        </w:rPr>
        <w:t>　　第二节 中医养生馆市场供需</w:t>
      </w:r>
      <w:r>
        <w:rPr>
          <w:rFonts w:hint="eastAsia"/>
        </w:rPr>
        <w:br/>
      </w:r>
      <w:r>
        <w:rPr>
          <w:rFonts w:hint="eastAsia"/>
        </w:rPr>
        <w:t>　　　　一、中医养生馆需求拉动未来新商机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五、中国中医养生馆行业市场需求分析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我国中医养生馆市场分析</w:t>
      </w:r>
      <w:r>
        <w:rPr>
          <w:rFonts w:hint="eastAsia"/>
        </w:rPr>
        <w:br/>
      </w:r>
      <w:r>
        <w:rPr>
          <w:rFonts w:hint="eastAsia"/>
        </w:rPr>
        <w:t>　　　　一、中医养生馆行业发展情况分析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三、中医养生馆用品价格指数分析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重点城市中医养生馆市场分析</w:t>
      </w:r>
      <w:r>
        <w:rPr>
          <w:rFonts w:hint="eastAsia"/>
        </w:rPr>
        <w:br/>
      </w:r>
      <w:r>
        <w:rPr>
          <w:rFonts w:hint="eastAsia"/>
        </w:rPr>
        <w:t>　　第一节 天津市中医养生馆市场发展分析</w:t>
      </w:r>
      <w:r>
        <w:rPr>
          <w:rFonts w:hint="eastAsia"/>
        </w:rPr>
        <w:br/>
      </w:r>
      <w:r>
        <w:rPr>
          <w:rFonts w:hint="eastAsia"/>
        </w:rPr>
        <w:t>　　　　一、天津市中医养生馆产业发展状况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二、天津市中医养生馆行业发展情况分析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三、天津市中医养生馆市场面临的问题分析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六、天津市重点中医养生馆分析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第二节 上海市中医养生馆发展分析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一、上海市中医养生馆产业发展状况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二、上海市中医养生馆行业发展情况分析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三、上海市中医养生馆市场面临的问题分析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六、上海市重点中医养生馆分析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第三节 北京市中医养生馆发展分析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一、北京市中医养生馆产业发展状况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二、北京市中医养生馆行业发展情况分析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六、北京市重点中医养生馆分析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第四节 深圳市中医养生馆发展分析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一、深圳市中医养生馆产业发展状况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二、深圳市中医养生馆行业发展情况分析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三、深圳市中医养生馆市场面临的问题分析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六、深圳市重点中医养生馆分析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第五节 广州市中医养生馆发展分析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一、广州市中医养生馆产业发展状况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二、广州市中医养生馆行业发展情况分析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六、广州市重点中医养生馆分析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五、中医养生馆产业的发展历程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2025-2031年中医养生馆产业发展趋势分</w:t>
      </w:r>
      <w:r>
        <w:rPr>
          <w:rFonts w:hint="eastAsia"/>
        </w:rPr>
        <w:br/>
      </w:r>
      <w:r>
        <w:rPr>
          <w:rFonts w:hint="eastAsia"/>
        </w:rPr>
        <w:t>　　第一节 中医养生馆前景分析</w:t>
      </w:r>
      <w:r>
        <w:rPr>
          <w:rFonts w:hint="eastAsia"/>
        </w:rPr>
        <w:br/>
      </w:r>
      <w:r>
        <w:rPr>
          <w:rFonts w:hint="eastAsia"/>
        </w:rPr>
        <w:t>　　　　一、中医养生馆前景广阔</w:t>
      </w:r>
      <w:r>
        <w:rPr>
          <w:rFonts w:hint="eastAsia"/>
        </w:rPr>
        <w:br/>
      </w:r>
      <w:r>
        <w:rPr>
          <w:rFonts w:hint="eastAsia"/>
        </w:rPr>
        <w:t>　　　　二、中医养生馆产业市场空间巨大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中医养生馆产业发展方向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二、中医养生馆将成中国养生健康行业的重要部分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中:智:林 2025-2031年中国中医养生馆发展趋势</w:t>
      </w:r>
      <w:r>
        <w:rPr>
          <w:rFonts w:hint="eastAsia"/>
        </w:rPr>
        <w:br/>
      </w:r>
      <w:r>
        <w:rPr>
          <w:rFonts w:hint="eastAsia"/>
        </w:rPr>
        <w:t>　　　　一、未来中医养生馆服务趋势</w:t>
      </w:r>
      <w:r>
        <w:rPr>
          <w:rFonts w:hint="eastAsia"/>
        </w:rPr>
        <w:br/>
      </w:r>
      <w:r>
        <w:rPr>
          <w:rFonts w:hint="eastAsia"/>
        </w:rPr>
        <w:t>　　　　二、中医养生馆品消费市场发展趋势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29547bb64c39" w:history="1">
        <w:r>
          <w:rPr>
            <w:rStyle w:val="Hyperlink"/>
          </w:rPr>
          <w:t>中国中医养生馆行业发展调研与市场前景预测报告（2025-2031年）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029547bb64c39" w:history="1">
        <w:r>
          <w:rPr>
            <w:rStyle w:val="Hyperlink"/>
          </w:rPr>
          <w:t>https://www.20087.com/7/77/ZhongYiYangShengGuanDeFaZhanQian.html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还想去学推拿按摩理疗、中医养生馆加盟店10大品牌、开中医养生馆需要什么证、中医养生馆最新经营模式、中医理疗馆、中医养生馆项目计划书、适合一个人开的养生馆、中医养生馆名字大全中医理疗馆起名、带康字的养生馆最佳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cea37d8c49e0" w:history="1">
      <w:r>
        <w:rPr>
          <w:rStyle w:val="Hyperlink"/>
        </w:rPr>
        <w:t>中国中医养生馆行业发展调研与市场前景预测报告（2025-2031年）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YiYangShengGuanDeFaZhanQian.html" TargetMode="External" Id="Ree0029547bb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YiYangShengGuanDeFaZhanQian.html" TargetMode="External" Id="R1fc3cea37d8c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2025-04-19T01:33:00Z</dcterms:created>
  <dcterms:modified xsi:type="dcterms:W3CDTF">2025-04-19T02:33:00Z</dcterms:modified>
  <dc:subject>中国中医养生馆行业发展调研与市场前景预测报告（2025-2031年）</dc:subject>
  <dc:title>中国中医养生馆行业发展调研与市场前景预测报告（2025-2031年）</dc:title>
  <cp:keywords>中国中医养生馆行业发展调研与市场前景预测报告（2025-2031年）</cp:keywords>
  <dc:description>中国中医养生馆行业发展调研与市场前景预测报告（2025-2031年）</dc:description>
</cp:coreProperties>
</file>