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d048cbd394f41" w:history="1">
              <w:r>
                <w:rPr>
                  <w:rStyle w:val="Hyperlink"/>
                </w:rPr>
                <w:t>2026-2032年中国微针盒行业发展现状分析与前景趋势报告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d048cbd394f41" w:history="1">
              <w:r>
                <w:rPr>
                  <w:rStyle w:val="Hyperlink"/>
                </w:rPr>
                <w:t>2026-2032年中国微针盒行业发展现状分析与前景趋势报告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d048cbd394f41" w:history="1">
                <w:r>
                  <w:rPr>
                    <w:rStyle w:val="Hyperlink"/>
                  </w:rPr>
                  <w:t>https://www.20087.com/7/27/WeiZhenHeShiChangXianZhuangHeQianJing.html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针盒是一种集成微米级针阵列的一次性给药或美容装置，通过物理穿刺角质层形成微通道，促进药物、疫苗或活性成分透皮吸收，广泛应用于医美（美白、抗衰）、疫苗递送及慢性病管理（如胰岛素）。目前，微针盒主流类型包括实心微针（预涂药）、可溶微针（载药基质溶解）及空心微针（注射式），材料涵盖硅、金属、水凝胶及生物可降解聚合物。在居家美容与无痛接种需求驱动下，微针盒强调使用便捷、疼痛感低与生物安全性。然而，大规模生产中针体一致性难控；可溶微针机械强度不足易断裂；部分产品缺乏临床验证，功效宣称存疑。</w:t>
      </w:r>
      <w:r>
        <w:rPr>
          <w:rFonts w:hint="eastAsia"/>
        </w:rPr>
        <w:br/>
      </w:r>
      <w:r>
        <w:rPr>
          <w:rFonts w:hint="eastAsia"/>
        </w:rPr>
        <w:t>　　未来，微针盒将向智能响应、个性化定制与诊疗一体化方向突破。温敏或pH响应型水凝胶微针可在特定生理环境下触发释药；3D打印技术可依据个体皮肤厚度定制针长与密度。在功能拓展上，微针集成柔性传感器可同步采集间质液生物标志物，实现“给药-监测”闭环。材料方面，蚕丝蛋白、透明质酸等天然高分子将提升生物相容性与载药效率。随着精准医疗与居家健康管理兴起，微针盒将从单一透皮工具升级为集无创给药、实时反馈与个性化干预于一体的下一代智能皮肤接口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d048cbd394f41" w:history="1">
        <w:r>
          <w:rPr>
            <w:rStyle w:val="Hyperlink"/>
          </w:rPr>
          <w:t>2026-2032年中国微针盒行业发展现状分析与前景趋势报告</w:t>
        </w:r>
      </w:hyperlink>
      <w:r>
        <w:rPr>
          <w:rFonts w:hint="eastAsia"/>
        </w:rPr>
        <w:t>》系统梳理微针盒行业市场现状，涵盖当前微针盒市场规模、竞争格局及重点企业经营状况。报告客观分析微针盒行业技术发展水平与创新方向，结合市场供需变化，对微针盒行业发展前景做出科学预测。通过评估微针盒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微针盒行业相关概述</w:t>
      </w:r>
      <w:r>
        <w:rPr>
          <w:rFonts w:hint="eastAsia"/>
        </w:rPr>
        <w:br/>
      </w:r>
      <w:r>
        <w:rPr>
          <w:rFonts w:hint="eastAsia"/>
        </w:rPr>
        <w:t>　　　　一、微针盒行业定义及特点</w:t>
      </w:r>
      <w:r>
        <w:rPr>
          <w:rFonts w:hint="eastAsia"/>
        </w:rPr>
        <w:br/>
      </w:r>
      <w:r>
        <w:rPr>
          <w:rFonts w:hint="eastAsia"/>
        </w:rPr>
        <w:t>　　　　　　1、微针盒行业定义</w:t>
      </w:r>
      <w:r>
        <w:rPr>
          <w:rFonts w:hint="eastAsia"/>
        </w:rPr>
        <w:br/>
      </w:r>
      <w:r>
        <w:rPr>
          <w:rFonts w:hint="eastAsia"/>
        </w:rPr>
        <w:t>　　　　　　2、微针盒行业特点</w:t>
      </w:r>
      <w:r>
        <w:rPr>
          <w:rFonts w:hint="eastAsia"/>
        </w:rPr>
        <w:br/>
      </w:r>
      <w:r>
        <w:rPr>
          <w:rFonts w:hint="eastAsia"/>
        </w:rPr>
        <w:t>　　　　二、微针盒行业经营模式分析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1、微针盒生产模式</w:t>
      </w:r>
      <w:r>
        <w:rPr>
          <w:rFonts w:hint="eastAsia"/>
        </w:rPr>
        <w:br/>
      </w:r>
      <w:r>
        <w:rPr>
          <w:rFonts w:hint="eastAsia"/>
        </w:rPr>
        <w:t>　　　　　　2、微针盒采购模式</w:t>
      </w:r>
      <w:r>
        <w:rPr>
          <w:rFonts w:hint="eastAsia"/>
        </w:rPr>
        <w:br/>
      </w:r>
      <w:r>
        <w:rPr>
          <w:rFonts w:hint="eastAsia"/>
        </w:rPr>
        <w:t>　　　　　　3、微针盒销售模式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2026年中国微针盒行业发展环境分析</w:t>
      </w:r>
      <w:r>
        <w:rPr>
          <w:rFonts w:hint="eastAsia"/>
        </w:rPr>
        <w:br/>
      </w:r>
      <w:r>
        <w:rPr>
          <w:rFonts w:hint="eastAsia"/>
        </w:rPr>
        <w:t>　　第一节 微针盒经济环境分析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微针盒政策环境分析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2025-2026年微针盒行业技术发展现状及趋势分析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微针盒行业技术发展现状分析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国内外微针盒行业技术差异与原因</w:t>
      </w:r>
      <w:r>
        <w:rPr>
          <w:rFonts w:hint="eastAsia"/>
        </w:rPr>
        <w:br/>
      </w:r>
      <w:r>
        <w:rPr>
          <w:rFonts w:hint="eastAsia"/>
        </w:rPr>
        <w:t>　　第三节 微针盒行业技术发展方向、趋势预测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提升微针盒行业技术能力策略建议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2026年世界微针盒行业市场运行形势分析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2026年全球微针盒行业发展概况</w:t>
      </w:r>
      <w:r>
        <w:rPr>
          <w:rFonts w:hint="eastAsia"/>
        </w:rPr>
        <w:br/>
      </w:r>
      <w:r>
        <w:rPr>
          <w:rFonts w:hint="eastAsia"/>
        </w:rPr>
        <w:t>　　第二节 世界微针盒行业发展走势</w:t>
      </w:r>
      <w:r>
        <w:rPr>
          <w:rFonts w:hint="eastAsia"/>
        </w:rPr>
        <w:br/>
      </w:r>
      <w:r>
        <w:rPr>
          <w:rFonts w:hint="eastAsia"/>
        </w:rPr>
        <w:t>　　　　一、全球微针盒行业市场分布情况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二、全球微针盒行业发展趋势分析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全球微针盒行业重点国家和区域分析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中国微针盒行业市场供需状况分析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中国微针盒行业市场规模情况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中国微针盒行业盈利情况分析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中国微针盒行业市场需求状况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一、2020-2025年微针盒行业市场需求情况</w:t>
      </w:r>
      <w:r>
        <w:rPr>
          <w:rFonts w:hint="eastAsia"/>
        </w:rPr>
        <w:br/>
      </w:r>
      <w:r>
        <w:rPr>
          <w:rFonts w:hint="eastAsia"/>
        </w:rPr>
        <w:t>　　　　二、微针盒行业市场需求特点分析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三、2026-2032年微针盒行业市场需求预测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中国微针盒行业产量情况分析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一、2020-2025年微针盒行业产量统计分析</w:t>
      </w:r>
      <w:r>
        <w:rPr>
          <w:rFonts w:hint="eastAsia"/>
        </w:rPr>
        <w:br/>
      </w:r>
      <w:r>
        <w:rPr>
          <w:rFonts w:hint="eastAsia"/>
        </w:rPr>
        <w:t>　　　　二、微针盒行业区域产量分析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三、2026-2032年微针盒行业产量预测分析</w:t>
      </w:r>
      <w:r>
        <w:rPr>
          <w:rFonts w:hint="eastAsia"/>
        </w:rPr>
        <w:br/>
      </w:r>
      <w:r>
        <w:rPr>
          <w:rFonts w:hint="eastAsia"/>
        </w:rPr>
        <w:t>　　第五节 微针盒行业市场供需平衡状况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中国微针盒行业进出口情况分析预测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2020-2025年中国微针盒行业进出口情况分析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一、2020-2025年中国微针盒行业进口分析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二、2020-2025年中国微针盒行业出口分析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2026-2032年中国微针盒行业进出口情况预测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一、2026-2032年中国微针盒行业进口预测分析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二、2026-2032年中国微针盒行业出口预测分析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影响微针盒行业进出口变化的主要原因分析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2020-2025年中国微针盒行业重点地区调研分析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一、中国微针盒行业重点区域市场结构调研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二、**地区微针盒市场调研分析</w:t>
      </w:r>
      <w:r>
        <w:rPr>
          <w:rFonts w:hint="eastAsia"/>
        </w:rPr>
        <w:br/>
      </w:r>
      <w:r>
        <w:rPr>
          <w:rFonts w:hint="eastAsia"/>
        </w:rPr>
        <w:t>　　　　三、**地区微针盒市场调研分析</w:t>
      </w:r>
      <w:r>
        <w:rPr>
          <w:rFonts w:hint="eastAsia"/>
        </w:rPr>
        <w:br/>
      </w:r>
      <w:r>
        <w:rPr>
          <w:rFonts w:hint="eastAsia"/>
        </w:rPr>
        <w:t>　　　　四、**地区微针盒市场调研分析</w:t>
      </w:r>
      <w:r>
        <w:rPr>
          <w:rFonts w:hint="eastAsia"/>
        </w:rPr>
        <w:br/>
      </w:r>
      <w:r>
        <w:rPr>
          <w:rFonts w:hint="eastAsia"/>
        </w:rPr>
        <w:t>　　　　五、**地区微针盒市场调研分析</w:t>
      </w:r>
      <w:r>
        <w:rPr>
          <w:rFonts w:hint="eastAsia"/>
        </w:rPr>
        <w:br/>
      </w:r>
      <w:r>
        <w:rPr>
          <w:rFonts w:hint="eastAsia"/>
        </w:rPr>
        <w:t>　　　　六、**地区微针盒市场调研分析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微针盒行业细分产品市场调研分析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中国微针盒行业市场行情分析预测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微针盒价格影响因素分析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2020-2025年中国微针盒市场价格趋向分析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2026-2032年中国微针盒市场价格趋向预测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微针盒行业上、下游市场分析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微针盒行业上游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微针盒行业下游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微针盒行业竞争格局分析</w:t>
      </w:r>
      <w:r>
        <w:rPr>
          <w:rFonts w:hint="eastAsia"/>
        </w:rPr>
        <w:br/>
      </w:r>
      <w:r>
        <w:rPr>
          <w:rFonts w:hint="eastAsia"/>
        </w:rPr>
        <w:t>　　第一节 微针盒行业集中度分析</w:t>
      </w:r>
      <w:r>
        <w:rPr>
          <w:rFonts w:hint="eastAsia"/>
        </w:rPr>
        <w:br/>
      </w:r>
      <w:r>
        <w:rPr>
          <w:rFonts w:hint="eastAsia"/>
        </w:rPr>
        <w:t>　　　　一、微针盒市场集中度分析</w:t>
      </w:r>
      <w:r>
        <w:rPr>
          <w:rFonts w:hint="eastAsia"/>
        </w:rPr>
        <w:br/>
      </w:r>
      <w:r>
        <w:rPr>
          <w:rFonts w:hint="eastAsia"/>
        </w:rPr>
        <w:t>　　　　二、微针盒企业集中度分析</w:t>
      </w:r>
      <w:r>
        <w:rPr>
          <w:rFonts w:hint="eastAsia"/>
        </w:rPr>
        <w:br/>
      </w:r>
      <w:r>
        <w:rPr>
          <w:rFonts w:hint="eastAsia"/>
        </w:rPr>
        <w:t>　　　　三、微针盒区域集中度分析</w:t>
      </w:r>
      <w:r>
        <w:rPr>
          <w:rFonts w:hint="eastAsia"/>
        </w:rPr>
        <w:br/>
      </w:r>
      <w:r>
        <w:rPr>
          <w:rFonts w:hint="eastAsia"/>
        </w:rPr>
        <w:t>　　第二节 微针盒行业竞争格局分析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一、2026年微针盒行业竞争分析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二、2026年中外微针盒产品竞争分析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三、2020-2025年中国微针盒市场竞争分析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四、2026-2032年国内主要微针盒企业动向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微针盒行业重点企业发展调研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微针盒重点企业（一）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微针盒重点企业（二）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微针盒重点企业（三）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微针盒重点企业（四）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微针盒重点企业（五）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微针盒重点企业（六）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微针盒企业发展策略分析</w:t>
      </w:r>
      <w:r>
        <w:rPr>
          <w:rFonts w:hint="eastAsia"/>
        </w:rPr>
        <w:br/>
      </w:r>
      <w:r>
        <w:rPr>
          <w:rFonts w:hint="eastAsia"/>
        </w:rPr>
        <w:t>　　第一节 微针盒市场策略分析</w:t>
      </w:r>
      <w:r>
        <w:rPr>
          <w:rFonts w:hint="eastAsia"/>
        </w:rPr>
        <w:br/>
      </w:r>
      <w:r>
        <w:rPr>
          <w:rFonts w:hint="eastAsia"/>
        </w:rPr>
        <w:t>　　　　一、微针盒价格策略分析</w:t>
      </w:r>
      <w:r>
        <w:rPr>
          <w:rFonts w:hint="eastAsia"/>
        </w:rPr>
        <w:br/>
      </w:r>
      <w:r>
        <w:rPr>
          <w:rFonts w:hint="eastAsia"/>
        </w:rPr>
        <w:t>　　　　二、微针盒渠道策略分析</w:t>
      </w:r>
      <w:r>
        <w:rPr>
          <w:rFonts w:hint="eastAsia"/>
        </w:rPr>
        <w:br/>
      </w:r>
      <w:r>
        <w:rPr>
          <w:rFonts w:hint="eastAsia"/>
        </w:rPr>
        <w:t>　　第二节 微针盒销售策略分析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提高微针盒企业竞争力的策略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一、提高中国微针盒企业核心竞争力的对策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二、微针盒企业提升竞争力的主要方向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三、影响微针盒企业核心竞争力的因素及提升途径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四、提高微针盒企业竞争力的策略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对我国微针盒品牌的战略思考</w:t>
      </w:r>
      <w:r>
        <w:rPr>
          <w:rFonts w:hint="eastAsia"/>
        </w:rPr>
        <w:br/>
      </w:r>
      <w:r>
        <w:rPr>
          <w:rFonts w:hint="eastAsia"/>
        </w:rPr>
        <w:t>　　　　一、微针盒实施品牌战略的意义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二、微针盒企业品牌的现状分析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三、我国微针盒企业的品牌战略</w:t>
      </w:r>
      <w:r>
        <w:rPr>
          <w:rFonts w:hint="eastAsia"/>
        </w:rPr>
        <w:br/>
      </w:r>
      <w:r>
        <w:rPr>
          <w:rFonts w:hint="eastAsia"/>
        </w:rPr>
        <w:t>　　　　四、微针盒品牌战略管理的策略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中国微针盒行业营销策略分析</w:t>
      </w:r>
      <w:r>
        <w:rPr>
          <w:rFonts w:hint="eastAsia"/>
        </w:rPr>
        <w:br/>
      </w:r>
      <w:r>
        <w:rPr>
          <w:rFonts w:hint="eastAsia"/>
        </w:rPr>
        <w:t>　　第一节 微针盒市场推广策略研究分析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一、做好微针盒产品导入</w:t>
      </w:r>
      <w:r>
        <w:rPr>
          <w:rFonts w:hint="eastAsia"/>
        </w:rPr>
        <w:br/>
      </w:r>
      <w:r>
        <w:rPr>
          <w:rFonts w:hint="eastAsia"/>
        </w:rPr>
        <w:t>　　　　二、做好微针盒产品组合和产品线决策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三、微针盒行业城市市场推广策略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微针盒行业渠道营销研究分析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一、微针盒行业营销环境分析</w:t>
      </w:r>
      <w:r>
        <w:rPr>
          <w:rFonts w:hint="eastAsia"/>
        </w:rPr>
        <w:br/>
      </w:r>
      <w:r>
        <w:rPr>
          <w:rFonts w:hint="eastAsia"/>
        </w:rPr>
        <w:t>　　　　二、微针盒行业现存的营销渠道分析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三、微针盒行业终端市场营销管理策略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微针盒行业营销战略研究分析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一、中国微针盒行业有效整合营销策略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二、建立微针盒行业厂商的双嬴模式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2026-2032年中国微针盒行业前景与风险预测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2026年微针盒市场前景分析</w:t>
      </w:r>
      <w:r>
        <w:rPr>
          <w:rFonts w:hint="eastAsia"/>
        </w:rPr>
        <w:br/>
      </w:r>
      <w:r>
        <w:rPr>
          <w:rFonts w:hint="eastAsia"/>
        </w:rPr>
        <w:t>　　第二节 2026年微针盒发展趋势预测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2026-2032年中国微针盒行业投资特性分析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一、2026-2032年中国微针盒行业进入壁垒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二、2026-2032年中国微针盒行业盈利模式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三、2026-2032年中国微针盒行业盈利因素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2026-2032年中国微针盒行业投资机会分析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一、2026-2032年中国微针盒细分市场投资机会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二、2026-2032年中国微针盒行业区域市场投资潜力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2026-2032年中国微针盒行业投资风险分析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一、2026-2032年中国微针盒行业市场竞争风险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二、2026-2032年中国微针盒行业技术风险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三、2026-2032年中国微针盒行业政策风险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四、2026-2032年中国微针盒行业进入退出风险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2026-2032年中国微针盒行业盈利模式与投资策略分析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国外微针盒行业投资现状及经营模式分析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一、境外微针盒行业成长情况调查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中国微针盒行业商业模式探讨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中国微针盒行业投资国际化发展战略分析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中国微针盒行业投资策略分析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中国微针盒行业资本运作战略选择方案研究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中智.林：中国微针盒行业多元化经营战略的可行性分析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微针盒行业历程</w:t>
      </w:r>
      <w:r>
        <w:rPr>
          <w:rFonts w:hint="eastAsia"/>
        </w:rPr>
        <w:br/>
      </w:r>
      <w:r>
        <w:rPr>
          <w:rFonts w:hint="eastAsia"/>
        </w:rPr>
        <w:t>　　图表 微针盒行业生命周期</w:t>
      </w:r>
      <w:r>
        <w:rPr>
          <w:rFonts w:hint="eastAsia"/>
        </w:rPr>
        <w:br/>
      </w:r>
      <w:r>
        <w:rPr>
          <w:rFonts w:hint="eastAsia"/>
        </w:rPr>
        <w:t>　　图表 微针盒行业产业链分析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2020-2025年中国微针盒行业市场规模及增长情况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2020-2025年微针盒行业市场容量分析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2020-2025年中国微针盒行业产能统计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2020-2025年中国微针盒行业产量及增长趋势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2020-2025年中国微针盒市场需求量及增速统计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2025年中国微针盒行业需求领域分布格局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2020-2025年中国微针盒行业销售收入分析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2020-2025年中国微针盒行业盈利情况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2020-2025年中国微针盒行业利润总额统计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2020-2025年中国微针盒进口数量分析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2020-2025年中国微针盒进口金额分析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2020-2025年中国微针盒出口数量分析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2020-2025年中国微针盒出口金额分析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2025年中国微针盒进口国家及地区分析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2025年中国微针盒出口国家及地区分析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2020-2025年中国微针盒行业企业数量情况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2020-2025年中国微针盒行业企业平均规模情况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**地区微针盒市场规模及增长情况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**地区微针盒行业市场需求情况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**地区微针盒市场规模及增长情况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**地区微针盒行业市场需求情况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**地区微针盒市场规模及增长情况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**地区微针盒行业市场需求情况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**地区微针盒市场规模及增长情况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**地区微针盒行业市场需求情况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微针盒重点企业（一）基本信息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微针盒重点企业（一）经营情况分析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微针盒重点企业（一）主要经济指标情况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微针盒重点企业（一）盈利能力情况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微针盒重点企业（一）偿债能力情况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微针盒重点企业（一）运营能力情况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微针盒重点企业（一）成长能力情况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微针盒重点企业（二）基本信息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微针盒重点企业（二）经营情况分析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微针盒重点企业（二）主要经济指标情况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微针盒重点企业（二）盈利能力情况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微针盒重点企业（二）偿债能力情况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微针盒重点企业（二）运营能力情况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微针盒重点企业（二）成长能力情况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微针盒重点企业（三）基本信息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微针盒重点企业（三）经营情况分析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微针盒重点企业（三）主要经济指标情况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微针盒重点企业（三）盈利能力情况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微针盒重点企业（三）偿债能力情况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微针盒重点企业（三）运营能力情况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微针盒重点企业（三）成长能力情况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2026-2032年中国微针盒行业产能预测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2026-2032年中国微针盒行业产量预测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2026-2032年中国微针盒市场需求量预测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2026-2032年中国微针盒行业供需平衡预测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2026-2032年中国微针盒行业市场容量预测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2026-2032年中国微针盒行业市场规模预测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2026-2032年中国微针盒市场前景分析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2026-2032年中国微针盒行业发展趋势预测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d048cbd394f41" w:history="1">
        <w:r>
          <w:rPr>
            <w:rStyle w:val="Hyperlink"/>
          </w:rPr>
          <w:t>2026-2032年中国微针盒行业发展现状分析与前景趋势报告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d048cbd394f41" w:history="1">
        <w:r>
          <w:rPr>
            <w:rStyle w:val="Hyperlink"/>
          </w:rPr>
          <w:t>https://www.20087.com/7/27/WeiZhenHeShiChangXianZhuangHeQianJing.html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热点：微针贴片、效果最好的微针套盒品牌、微针针头、1.0微针、微针套盒有什么牌子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3f8d7334c4d1c" w:history="1">
      <w:r>
        <w:rPr>
          <w:rStyle w:val="Hyperlink"/>
        </w:rPr>
        <w:t>2026-2032年中国微针盒行业发展现状分析与前景趋势报告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WeiZhenHeShiChangXianZhuangHeQianJing.html" TargetMode="External" Id="R5b7d048cbd39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WeiZhenHeShiChangXianZhuangHeQianJing.html" TargetMode="External" Id="R23e3f8d7334c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2026-02-03T03:05:28Z</dcterms:created>
  <dcterms:modified xsi:type="dcterms:W3CDTF">2026-02-03T04:05:28Z</dcterms:modified>
  <dc:subject>2026-2032年中国微针盒行业发展现状分析与前景趋势报告</dc:subject>
  <dc:title>2026-2032年中国微针盒行业发展现状分析与前景趋势报告</dc:title>
  <cp:keywords>2026-2032年中国微针盒行业发展现状分析与前景趋势报告</cp:keywords>
  <dc:description>2026-2032年中国微针盒行业发展现状分析与前景趋势报告</dc:description>
</cp:coreProperties>
</file>