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19a85120dd4d21" w:history="1">
              <w:r>
                <w:rPr>
                  <w:rStyle w:val="Hyperlink"/>
                </w:rPr>
                <w:t>2026-2032年中国治疗疟疾药物行业调研与发展前景预测报告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19a85120dd4d21" w:history="1">
              <w:r>
                <w:rPr>
                  <w:rStyle w:val="Hyperlink"/>
                </w:rPr>
                <w:t>2026-2032年中国治疗疟疾药物行业调研与发展前景预测报告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19a85120dd4d21" w:history="1">
                <w:r>
                  <w:rPr>
                    <w:rStyle w:val="Hyperlink"/>
                  </w:rPr>
                  <w:t>https://www.20087.com/7/97/ZhiLiaoNveJiYaoWuQianJing.html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疗疟疾药物主要包括以青蒿素为基础的联合疗法（ACTs）、氯喹、甲氟喹及新型抗疟化合物，用于清除恶性疟原虫等寄生虫感染。当前ACTs被WHO推荐为一线治疗方案，强调快速起效与减少耐药风险。在非洲等高负担地区，药物可及性与依从性仍是防控关键。然而，行业面临青蒿素原料供应波动、部分地区出现青蒿素部分耐药性（如东南亚）、以及儿童专用剂型（如分散片、口服液）开发滞后等问题。此外，长效预防药物与单剂量治愈方案仍处于临床后期阶段，尚未大规模普及。</w:t>
      </w:r>
      <w:r>
        <w:rPr>
          <w:rFonts w:hint="eastAsia"/>
        </w:rPr>
        <w:br/>
      </w:r>
      <w:r>
        <w:rPr>
          <w:rFonts w:hint="eastAsia"/>
        </w:rPr>
        <w:t>　　未来，治疗疟疾药物将聚焦新作用机制、长效递送与全球可及性提升。靶点药物（如KAF156、M5717）可克服现有耐药问题；纳米载体或植入式缓释系统实现数月保护期。合成生物学路径稳定青蒿素前体供应，降低价格波动。在分发体系上，与疫苗、蚊帐等干预措施捆绑的综合包将提升社区覆盖率。随着全球基金与公私合作机制深化，具备高疗效、低成本与适宜剂型的下一代抗疟药物，将成为终结疟疾流行战略的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19a85120dd4d21" w:history="1">
        <w:r>
          <w:rPr>
            <w:rStyle w:val="Hyperlink"/>
          </w:rPr>
          <w:t>2026-2032年中国治疗疟疾药物行业调研与发展前景预测报告</w:t>
        </w:r>
      </w:hyperlink>
      <w:r>
        <w:rPr>
          <w:rFonts w:hint="eastAsia"/>
        </w:rPr>
        <w:t>》基于长期的市场监测与数据资源，深入分析了治疗疟疾药物行业的产业链结构、市场规模与需求现状，探讨了价格动态。治疗疟疾药物报告全面揭示了行业当前的发展状况，并对治疗疟疾药物市场前景及趋势进行了科学预测。同时，治疗疟疾药物报告聚焦于治疗疟疾药物重点企业，深入剖析了市场竞争格局、集中度及品牌影响力，并进一步细分了市场，挖掘了治疗疟疾药物各领域的增长潜力。治疗疟疾药物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治疗疟疾药物行业界定</w:t>
      </w:r>
      <w:r>
        <w:rPr>
          <w:rFonts w:hint="eastAsia"/>
        </w:rPr>
        <w:br/>
      </w:r>
      <w:r>
        <w:rPr>
          <w:rFonts w:hint="eastAsia"/>
        </w:rPr>
        <w:t>　　第一节 治疗疟疾药物行业定义</w:t>
      </w:r>
      <w:r>
        <w:rPr>
          <w:rFonts w:hint="eastAsia"/>
        </w:rPr>
        <w:br/>
      </w:r>
      <w:r>
        <w:rPr>
          <w:rFonts w:hint="eastAsia"/>
        </w:rPr>
        <w:t>　　第二节 治疗疟疾药物行业特点分析</w:t>
      </w:r>
      <w:r>
        <w:rPr>
          <w:rFonts w:hint="eastAsia"/>
        </w:rPr>
        <w:br/>
      </w:r>
      <w:r>
        <w:rPr>
          <w:rFonts w:hint="eastAsia"/>
        </w:rPr>
        <w:t>　　第三节 治疗疟疾药物产业链分析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中国治疗疟疾药物行业发展环境分析</w:t>
      </w:r>
      <w:r>
        <w:rPr>
          <w:rFonts w:hint="eastAsia"/>
        </w:rPr>
        <w:br/>
      </w:r>
      <w:r>
        <w:rPr>
          <w:rFonts w:hint="eastAsia"/>
        </w:rPr>
        <w:t>　　第一节 治疗疟疾药物行业经济环境分析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2025-2026年中国治疗疟疾药物技术发展研究</w:t>
      </w:r>
      <w:r>
        <w:rPr>
          <w:rFonts w:hint="eastAsia"/>
        </w:rPr>
        <w:br/>
      </w:r>
      <w:r>
        <w:rPr>
          <w:rFonts w:hint="eastAsia"/>
        </w:rPr>
        <w:t>　　第一节 当前治疗疟疾药物技术发展现状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国内外治疗疟疾药物技术差异与原因</w:t>
      </w:r>
      <w:r>
        <w:rPr>
          <w:rFonts w:hint="eastAsia"/>
        </w:rPr>
        <w:br/>
      </w:r>
      <w:r>
        <w:rPr>
          <w:rFonts w:hint="eastAsia"/>
        </w:rPr>
        <w:t>　　第三节 治疗疟疾药物技术创新与发展趋势预测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技术进步对治疗疟疾药物行业的影响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2026年全球治疗疟疾药物行业市场运行形势分析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2026年全球治疗疟疾药物行业发展概况</w:t>
      </w:r>
      <w:r>
        <w:rPr>
          <w:rFonts w:hint="eastAsia"/>
        </w:rPr>
        <w:br/>
      </w:r>
      <w:r>
        <w:rPr>
          <w:rFonts w:hint="eastAsia"/>
        </w:rPr>
        <w:t>　　第二节 全球治疗疟疾药物行业发展走势</w:t>
      </w:r>
      <w:r>
        <w:rPr>
          <w:rFonts w:hint="eastAsia"/>
        </w:rPr>
        <w:br/>
      </w:r>
      <w:r>
        <w:rPr>
          <w:rFonts w:hint="eastAsia"/>
        </w:rPr>
        <w:t>　　　　二、全球治疗疟疾药物行业市场分布情况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三、全球治疗疟疾药物行业发展趋势分析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全球治疗疟疾药物行业重点国家和区域分析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中国治疗疟疾药物行业发展调研</w:t>
      </w:r>
      <w:r>
        <w:rPr>
          <w:rFonts w:hint="eastAsia"/>
        </w:rPr>
        <w:br/>
      </w:r>
      <w:r>
        <w:rPr>
          <w:rFonts w:hint="eastAsia"/>
        </w:rPr>
        <w:t>　　第一节 中国治疗疟疾药物市场现状分析</w:t>
      </w:r>
      <w:r>
        <w:rPr>
          <w:rFonts w:hint="eastAsia"/>
        </w:rPr>
        <w:br/>
      </w:r>
      <w:r>
        <w:rPr>
          <w:rFonts w:hint="eastAsia"/>
        </w:rPr>
        <w:t>　　第二节 中国治疗疟疾药物行业产量情况分析及预测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一、治疗疟疾药物总体产能规模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三、2020-2025年中国治疗疟疾药物行业产量统计分析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二、治疗疟疾药物生产区域分布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三、2026-2032年中国治疗疟疾药物行业产量预测分析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中国治疗疟疾药物市场需求分析及预测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一、中国治疗疟疾药物市场需求特点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二、2020-2025年中国治疗疟疾药物市场需求量统计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三、2026-2032年中国治疗疟疾药物市场需求量预测分析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治疗疟疾药物行业细分产品市场调研分析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2020-2025年中国治疗疟疾药物行业重点地区调研分析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一、中国治疗疟疾药物行业重点区域市场结构调研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二、**地区治疗疟疾药物市场调研分析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三、**地区治疗疟疾药物市场调研分析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四、**地区治疗疟疾药物市场调研分析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五、**地区治疗疟疾药物市场调研分析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六、**地区治疗疟疾药物市场调研分析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中国治疗疟疾药物行业进出口情况分析预测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2020-2025年中国治疗疟疾药物行业进出口情况分析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一、2020-2025年中国治疗疟疾药物行业进口分析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二、2020-2025年中国治疗疟疾药物行业出口分析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2026-2032年中国治疗疟疾药物行业进出口情况预测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一、2026-2032年中国治疗疟疾药物行业进口预测分析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二、2026-2032年中国治疗疟疾药物行业出口预测分析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影响治疗疟疾药物行业进出口变化的主要原因分析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治疗疟疾药物行业竞争格局分析</w:t>
      </w:r>
      <w:r>
        <w:rPr>
          <w:rFonts w:hint="eastAsia"/>
        </w:rPr>
        <w:br/>
      </w:r>
      <w:r>
        <w:rPr>
          <w:rFonts w:hint="eastAsia"/>
        </w:rPr>
        <w:t>　　第一节 治疗疟疾药物行业集中度分析</w:t>
      </w:r>
      <w:r>
        <w:rPr>
          <w:rFonts w:hint="eastAsia"/>
        </w:rPr>
        <w:br/>
      </w:r>
      <w:r>
        <w:rPr>
          <w:rFonts w:hint="eastAsia"/>
        </w:rPr>
        <w:t>　　　　一、治疗疟疾药物市场集中度分析</w:t>
      </w:r>
      <w:r>
        <w:rPr>
          <w:rFonts w:hint="eastAsia"/>
        </w:rPr>
        <w:br/>
      </w:r>
      <w:r>
        <w:rPr>
          <w:rFonts w:hint="eastAsia"/>
        </w:rPr>
        <w:t>　　　　二、治疗疟疾药物企业集中度分析</w:t>
      </w:r>
      <w:r>
        <w:rPr>
          <w:rFonts w:hint="eastAsia"/>
        </w:rPr>
        <w:br/>
      </w:r>
      <w:r>
        <w:rPr>
          <w:rFonts w:hint="eastAsia"/>
        </w:rPr>
        <w:t>　　　　三、治疗疟疾药物区域集中度分析</w:t>
      </w:r>
      <w:r>
        <w:rPr>
          <w:rFonts w:hint="eastAsia"/>
        </w:rPr>
        <w:br/>
      </w:r>
      <w:r>
        <w:rPr>
          <w:rFonts w:hint="eastAsia"/>
        </w:rPr>
        <w:t>　　第二节 治疗疟疾药物行业主要企业竞争力分析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治疗疟疾药物行业竞争格局分析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一、2026年治疗疟疾药物行业竞争分析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二、2026年中外治疗疟疾药物产品竞争分析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三、2020-2025年我国治疗疟疾药物市场竞争分析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四、2026-2032年国内主要治疗疟疾药物企业动向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治疗疟疾药物行业重点企业发展调研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治疗疟疾药物重点企业（一）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治疗疟疾药物重点企业（二）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治疗疟疾药物重点企业（三）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治疗疟疾药物重点企业（四）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治疗疟疾药物重点企业（五）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治疗疟疾药物重点企业（六）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治疗疟疾药物企业管理策略建议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提高治疗疟疾药物企业竞争力的策略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一、提高中国治疗疟疾药物企业核心竞争力的对策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二、治疗疟疾药物企业提升竞争力的主要方向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三、影响治疗疟疾药物企业核心竞争力的因素及提升途径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四、提高治疗疟疾药物企业竞争力的策略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对我国治疗疟疾药物品牌的战略思考</w:t>
      </w:r>
      <w:r>
        <w:rPr>
          <w:rFonts w:hint="eastAsia"/>
        </w:rPr>
        <w:br/>
      </w:r>
      <w:r>
        <w:rPr>
          <w:rFonts w:hint="eastAsia"/>
        </w:rPr>
        <w:t>　　　　一、治疗疟疾药物实施品牌战略的意义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二、治疗疟疾药物企业品牌的现状分析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三、我国治疗疟疾药物企业的品牌战略</w:t>
      </w:r>
      <w:r>
        <w:rPr>
          <w:rFonts w:hint="eastAsia"/>
        </w:rPr>
        <w:br/>
      </w:r>
      <w:r>
        <w:rPr>
          <w:rFonts w:hint="eastAsia"/>
        </w:rPr>
        <w:t>　　　　四、治疗疟疾药物品牌战略管理的策略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2026-2032年中国治疗疟疾药物行业前景与风险预测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2026年中国治疗疟疾药物市场前景分析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2026-2032年中国治疗疟疾药物发展趋势预测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2026-2032年中国治疗疟疾药物行业投资特性分析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一、2026-2032年中国治疗疟疾药物行业进入壁垒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二、2026-2032年中国治疗疟疾药物行业盈利模式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三、2026-2032年中国治疗疟疾药物行业盈利因素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2026-2032年中国治疗疟疾药物行业投资机会分析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一、2026-2032年中国治疗疟疾药物细分市场投资机会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二、2026-2032年中国治疗疟疾药物行业区域市场投资潜力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2026-2032年中国治疗疟疾药物行业投资风险分析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一、2026-2032年中国治疗疟疾药物行业市场竞争风险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二、2026-2032年中国治疗疟疾药物行业技术风险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三、2026-2032年中国治疗疟疾药物行业政策风险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四、2026-2032年中国治疗疟疾药物行业进入退出风险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2026年治疗疟疾药物行业多维发展策略专题研究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2026年治疗疟疾药物行业降本增效与转型升级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一、治疗疟疾药物企业降本增效实施路径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2、智能制造提升治疗疟疾药物生产效率</w:t>
      </w:r>
      <w:r>
        <w:rPr>
          <w:rFonts w:hint="eastAsia"/>
        </w:rPr>
        <w:br/>
      </w:r>
      <w:r>
        <w:rPr>
          <w:rFonts w:hint="eastAsia"/>
        </w:rPr>
        <w:t>　　　　二、治疗疟疾药物产业转型升级关键举措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1、传统治疗疟疾药物业务数字化改造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2026年治疗疟疾药物行业价值评估与全球布局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一、治疗疟疾药物企业价值评估体系构建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1、治疗疟疾药物行业估值模型分析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2、成长性治疗疟疾药物企业筛选标准</w:t>
      </w:r>
      <w:r>
        <w:rPr>
          <w:rFonts w:hint="eastAsia"/>
        </w:rPr>
        <w:br/>
      </w:r>
      <w:r>
        <w:rPr>
          <w:rFonts w:hint="eastAsia"/>
        </w:rPr>
        <w:t>　　　　二、治疗疟疾药物行业出海布局战略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1、重点海外治疗疟疾药物市场投资机遇</w:t>
      </w:r>
      <w:r>
        <w:rPr>
          <w:rFonts w:hint="eastAsia"/>
        </w:rPr>
        <w:br/>
      </w:r>
      <w:r>
        <w:rPr>
          <w:rFonts w:hint="eastAsia"/>
        </w:rPr>
        <w:t>　　　　　　2、跨境治疗疟疾药物贸易风险应对策略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2026年治疗疟疾药物行业标准体系与产业治理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一、治疗疟疾药物行业标准建设规划</w:t>
      </w:r>
      <w:r>
        <w:rPr>
          <w:rFonts w:hint="eastAsia"/>
        </w:rPr>
        <w:br/>
      </w:r>
      <w:r>
        <w:rPr>
          <w:rFonts w:hint="eastAsia"/>
        </w:rPr>
        <w:t>　　　　　　1、治疗疟疾药物产品质量标准升级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2、国际治疗疟疾药物标准对接路径</w:t>
      </w:r>
      <w:r>
        <w:rPr>
          <w:rFonts w:hint="eastAsia"/>
        </w:rPr>
        <w:br/>
      </w:r>
      <w:r>
        <w:rPr>
          <w:rFonts w:hint="eastAsia"/>
        </w:rPr>
        <w:t>　　　　二、治疗疟疾药物产业治理现代化建议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1、治疗疟疾药物行业监管创新机制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2、区域治疗疟疾药物产业集群培育政策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治疗疟疾药物行业研究结论</w:t>
      </w:r>
      <w:r>
        <w:rPr>
          <w:rFonts w:hint="eastAsia"/>
        </w:rPr>
        <w:br/>
      </w:r>
      <w:r>
        <w:rPr>
          <w:rFonts w:hint="eastAsia"/>
        </w:rPr>
        <w:t>　　第二节 治疗疟疾药物行业投资价值评估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　治疗疟疾药物行业投资建议</w:t>
      </w:r>
      <w:r>
        <w:rPr>
          <w:rFonts w:hint="eastAsia"/>
        </w:rPr>
        <w:br/>
      </w:r>
      <w:r>
        <w:rPr>
          <w:rFonts w:hint="eastAsia"/>
        </w:rPr>
        <w:t>　　　　一、治疗疟疾药物行业投资策略建议</w:t>
      </w:r>
      <w:r>
        <w:rPr>
          <w:rFonts w:hint="eastAsia"/>
        </w:rPr>
        <w:br/>
      </w:r>
      <w:r>
        <w:rPr>
          <w:rFonts w:hint="eastAsia"/>
        </w:rPr>
        <w:t>　　　　二、治疗疟疾药物行业投资方向建议</w:t>
      </w:r>
      <w:r>
        <w:rPr>
          <w:rFonts w:hint="eastAsia"/>
        </w:rPr>
        <w:br/>
      </w:r>
      <w:r>
        <w:rPr>
          <w:rFonts w:hint="eastAsia"/>
        </w:rPr>
        <w:t>　　　　三、治疗疟疾药物行业投资方式建议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治疗疟疾药物行业类别</w:t>
      </w:r>
      <w:r>
        <w:rPr>
          <w:rFonts w:hint="eastAsia"/>
        </w:rPr>
        <w:br/>
      </w:r>
      <w:r>
        <w:rPr>
          <w:rFonts w:hint="eastAsia"/>
        </w:rPr>
        <w:t>　　图表 治疗疟疾药物行业产业链调研</w:t>
      </w:r>
      <w:r>
        <w:rPr>
          <w:rFonts w:hint="eastAsia"/>
        </w:rPr>
        <w:br/>
      </w:r>
      <w:r>
        <w:rPr>
          <w:rFonts w:hint="eastAsia"/>
        </w:rPr>
        <w:t>　　图表 治疗疟疾药物行业现状</w:t>
      </w:r>
      <w:r>
        <w:rPr>
          <w:rFonts w:hint="eastAsia"/>
        </w:rPr>
        <w:br/>
      </w:r>
      <w:r>
        <w:rPr>
          <w:rFonts w:hint="eastAsia"/>
        </w:rPr>
        <w:t>　　图表 治疗疟疾药物行业标准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2020-2025年中国治疗疟疾药物行业市场规模</w:t>
      </w:r>
      <w:r>
        <w:rPr>
          <w:rFonts w:hint="eastAsia"/>
        </w:rPr>
        <w:br/>
      </w:r>
      <w:r>
        <w:rPr>
          <w:rFonts w:hint="eastAsia"/>
        </w:rPr>
        <w:t>　　图表 2025年中国治疗疟疾药物行业产能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2020-2025年中国治疗疟疾药物行业产量统计</w:t>
      </w:r>
      <w:r>
        <w:rPr>
          <w:rFonts w:hint="eastAsia"/>
        </w:rPr>
        <w:br/>
      </w:r>
      <w:r>
        <w:rPr>
          <w:rFonts w:hint="eastAsia"/>
        </w:rPr>
        <w:t>　　图表 治疗疟疾药物行业动态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2025年中国治疗疟疾药物行业需求区域调研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2020-2025年中国治疗疟疾药物行情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2020-2025年中国治疗疟疾药物行业企业数量统计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**地区治疗疟疾药物市场规模</w:t>
      </w:r>
      <w:r>
        <w:rPr>
          <w:rFonts w:hint="eastAsia"/>
        </w:rPr>
        <w:br/>
      </w:r>
      <w:r>
        <w:rPr>
          <w:rFonts w:hint="eastAsia"/>
        </w:rPr>
        <w:t>　　图表 **地区治疗疟疾药物行业市场需求</w:t>
      </w:r>
      <w:r>
        <w:rPr>
          <w:rFonts w:hint="eastAsia"/>
        </w:rPr>
        <w:br/>
      </w:r>
      <w:r>
        <w:rPr>
          <w:rFonts w:hint="eastAsia"/>
        </w:rPr>
        <w:t>　　图表 **地区治疗疟疾药物市场调研</w:t>
      </w:r>
      <w:r>
        <w:rPr>
          <w:rFonts w:hint="eastAsia"/>
        </w:rPr>
        <w:br/>
      </w:r>
      <w:r>
        <w:rPr>
          <w:rFonts w:hint="eastAsia"/>
        </w:rPr>
        <w:t>　　图表 **地区治疗疟疾药物行业市场需求分析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**地区治疗疟疾药物市场规模</w:t>
      </w:r>
      <w:r>
        <w:rPr>
          <w:rFonts w:hint="eastAsia"/>
        </w:rPr>
        <w:br/>
      </w:r>
      <w:r>
        <w:rPr>
          <w:rFonts w:hint="eastAsia"/>
        </w:rPr>
        <w:t>　　图表 **地区治疗疟疾药物行业市场需求</w:t>
      </w:r>
      <w:r>
        <w:rPr>
          <w:rFonts w:hint="eastAsia"/>
        </w:rPr>
        <w:br/>
      </w:r>
      <w:r>
        <w:rPr>
          <w:rFonts w:hint="eastAsia"/>
        </w:rPr>
        <w:t>　　图表 **地区治疗疟疾药物市场调研</w:t>
      </w:r>
      <w:r>
        <w:rPr>
          <w:rFonts w:hint="eastAsia"/>
        </w:rPr>
        <w:br/>
      </w:r>
      <w:r>
        <w:rPr>
          <w:rFonts w:hint="eastAsia"/>
        </w:rPr>
        <w:t>　　图表 **地区治疗疟疾药物行业市场需求分析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治疗疟疾药物行业竞争对手分析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治疗疟疾药物重点企业（二）经营情况分析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治疗疟疾药物重点企业（二）主要经济指标情况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治疗疟疾药物重点企业（三）成长能力情况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2026-2032年中国治疗疟疾药物行业市场规模预测</w:t>
      </w:r>
      <w:r>
        <w:rPr>
          <w:rFonts w:hint="eastAsia"/>
        </w:rPr>
        <w:br/>
      </w:r>
      <w:r>
        <w:rPr>
          <w:rFonts w:hint="eastAsia"/>
        </w:rPr>
        <w:t>　　图表 治疗疟疾药物行业准入条件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2026-2032年中国治疗疟疾药物行业发展趋势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19a85120dd4d21" w:history="1">
        <w:r>
          <w:rPr>
            <w:rStyle w:val="Hyperlink"/>
          </w:rPr>
          <w:t>2026-2032年中国治疗疟疾药物行业调研与发展前景预测报告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19a85120dd4d21" w:history="1">
        <w:r>
          <w:rPr>
            <w:rStyle w:val="Hyperlink"/>
          </w:rPr>
          <w:t>https://www.20087.com/7/97/ZhiLiaoNveJiYaoWuQianJing.html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疟疾的治疗药物首选、治疗疟疾药物发展历史简述、现在治疗疟疾最好的药是什么、治疗疟疾药物青蒿素的合成虚拟仿真实验、对抗疟疾的药是什么、治疗疟疾药物哪个便宜好用、疟疾用什么药、治疗疟疾药物有哪些有副作用引起头痛厉害、控制疟疾的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f42a03785479c" w:history="1">
      <w:r>
        <w:rPr>
          <w:rStyle w:val="Hyperlink"/>
        </w:rPr>
        <w:t>2026-2032年中国治疗疟疾药物行业调研与发展前景预测报告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ZhiLiaoNveJiYaoWuQianJing.html" TargetMode="External" Id="Rb919a85120dd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ZhiLiaoNveJiYaoWuQianJing.html" TargetMode="External" Id="R4a4f42a0378547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2025-12-31T06:13:39Z</dcterms:created>
  <dcterms:modified xsi:type="dcterms:W3CDTF">2025-12-31T07:13:39Z</dcterms:modified>
  <dc:subject>2026-2032年中国治疗疟疾药物行业调研与发展前景预测报告</dc:subject>
  <dc:title>2026-2032年中国治疗疟疾药物行业调研与发展前景预测报告</dc:title>
  <cp:keywords>2026-2032年中国治疗疟疾药物行业调研与发展前景预测报告</cp:keywords>
  <dc:description>2026-2032年中国治疗疟疾药物行业调研与发展前景预测报告</dc:description>
</cp:coreProperties>
</file>