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84c9f48f4a29" w:history="1">
              <w:r>
                <w:rPr>
                  <w:rStyle w:val="Hyperlink"/>
                </w:rPr>
                <w:t>2025-2031年中国鸡新城疫疫苗行业市场调研与发展前景分析报告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84c9f48f4a29" w:history="1">
              <w:r>
                <w:rPr>
                  <w:rStyle w:val="Hyperlink"/>
                </w:rPr>
                <w:t>2025-2031年中国鸡新城疫疫苗行业市场调研与发展前景分析报告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84c9f48f4a29" w:history="1">
                <w:r>
                  <w:rPr>
                    <w:rStyle w:val="Hyperlink"/>
                  </w:rPr>
                  <w:t>https://www.20087.com/7/97/JiXinChengYiYiMiaoQianJing.html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新城疫疫苗是家禽养殖中预防新城疫的关键工具，对保障食品安全和农民收入至关重要。目前，全球化的家禽贸易和疾病传播风险，推动了对高效、长效疫苗的需求。近年来，基因工程疫苗和活载体疫苗的研发，提高了免疫效果并简化了接种程序。同时，疫苗冷链管理和分发网络的完善，确保了偏远地区家禽养殖场的疫苗可及性。</w:t>
      </w:r>
      <w:r>
        <w:rPr>
          <w:rFonts w:hint="eastAsia"/>
        </w:rPr>
        <w:br/>
      </w:r>
      <w:r>
        <w:rPr>
          <w:rFonts w:hint="eastAsia"/>
        </w:rPr>
        <w:t>　　未来，鸡新城疫疫苗市场将受到疾病变异和疫苗耐药性问题的影响。科研机构和制药公司将致力于开发针对新病毒株的疫苗，并研究疫苗组合策略，以增强免疫屏障。此外，精准农业技术的运用，如基于大数据的疾病预测模型，将指导疫苗的精准施用，提高防疫效率。可持续的疫苗生产流程和包装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84c9f48f4a29" w:history="1">
        <w:r>
          <w:rPr>
            <w:rStyle w:val="Hyperlink"/>
          </w:rPr>
          <w:t>2025-2031年中国鸡新城疫疫苗行业市场调研与发展前景分析报告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鸡新城疫疫苗行业的市场规模、需求变化、产业链动态及区域发展格局。报告重点解读了鸡新城疫疫苗行业竞争态势与重点企业的市场表现，并通过科学研判行业趋势与前景，揭示了鸡新城疫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鸡新城疫疫苗行业界定及应用领域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鸡新城疫疫苗行业定义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鸡新城疫疫苗主要应用领域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全球鸡新城疫疫苗行业市场调研分析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全球鸡新城疫疫苗行业经济环境分析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全球鸡新城疫疫苗市场总体情况分析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一、全球鸡新城疫疫苗行业的发展特点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二、全球鸡新城疫疫苗市场结构</w:t>
      </w:r>
      <w:r>
        <w:rPr>
          <w:rFonts w:hint="eastAsia"/>
        </w:rPr>
        <w:br/>
      </w:r>
      <w:r>
        <w:rPr>
          <w:rFonts w:hint="eastAsia"/>
        </w:rPr>
        <w:t>　　　　三、全球鸡新城疫疫苗行业竞争格局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全球主要国家（地区）鸡新城疫疫苗市场分析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2025-2031年全球鸡新城疫疫苗行业发展趋势预测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鸡新城疫疫苗行业发展环境分析</w:t>
      </w:r>
      <w:r>
        <w:rPr>
          <w:rFonts w:hint="eastAsia"/>
        </w:rPr>
        <w:br/>
      </w:r>
      <w:r>
        <w:rPr>
          <w:rFonts w:hint="eastAsia"/>
        </w:rPr>
        <w:t>　　第一节 鸡新城疫疫苗行业环境分析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鸡新城疫疫苗行业相关政策、法规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中国鸡新城疫疫苗行业供给、需求分析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2025年中国鸡新城疫疫苗市场现状</w:t>
      </w:r>
      <w:r>
        <w:rPr>
          <w:rFonts w:hint="eastAsia"/>
        </w:rPr>
        <w:br/>
      </w:r>
      <w:r>
        <w:rPr>
          <w:rFonts w:hint="eastAsia"/>
        </w:rPr>
        <w:t>　　第二节 中国鸡新城疫疫苗行业产量情况分析及预测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一、鸡新城疫疫苗总体产能规模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、2019-2024年中国鸡新城疫疫苗产量统计</w:t>
      </w:r>
      <w:r>
        <w:rPr>
          <w:rFonts w:hint="eastAsia"/>
        </w:rPr>
        <w:br/>
      </w:r>
      <w:r>
        <w:rPr>
          <w:rFonts w:hint="eastAsia"/>
        </w:rPr>
        <w:t>　　　　三、鸡新城疫疫苗生产区域分布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四、2025-2031年中国鸡新城疫疫苗产量预测</w:t>
      </w:r>
      <w:r>
        <w:rPr>
          <w:rFonts w:hint="eastAsia"/>
        </w:rPr>
        <w:br/>
      </w:r>
      <w:r>
        <w:rPr>
          <w:rFonts w:hint="eastAsia"/>
        </w:rPr>
        <w:t>　　第三节 中国鸡新城疫疫苗市场需求分析及预测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一、中国鸡新城疫疫苗市场需求特点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二、2019-2024年中国鸡新城疫疫苗市场需求统计</w:t>
      </w:r>
      <w:r>
        <w:rPr>
          <w:rFonts w:hint="eastAsia"/>
        </w:rPr>
        <w:br/>
      </w:r>
      <w:r>
        <w:rPr>
          <w:rFonts w:hint="eastAsia"/>
        </w:rPr>
        <w:t>　　　　三、鸡新城疫疫苗市场饱和度</w:t>
      </w:r>
      <w:r>
        <w:rPr>
          <w:rFonts w:hint="eastAsia"/>
        </w:rPr>
        <w:br/>
      </w:r>
      <w:r>
        <w:rPr>
          <w:rFonts w:hint="eastAsia"/>
        </w:rPr>
        <w:t>　　　　四、影响鸡新城疫疫苗市场需求的因素</w:t>
      </w:r>
      <w:r>
        <w:rPr>
          <w:rFonts w:hint="eastAsia"/>
        </w:rPr>
        <w:br/>
      </w:r>
      <w:r>
        <w:rPr>
          <w:rFonts w:hint="eastAsia"/>
        </w:rPr>
        <w:t>　　　　五、鸡新城疫疫苗市场潜力分析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六、2025-2031年中国鸡新城疫疫苗市场需求预测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中国鸡新城疫疫苗行业进出口分析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一、2019-2024年鸡新城疫疫苗进口量及增速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三、2025-2031年鸡新城疫疫苗进口量及增速预测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一、2019-2024年鸡新城疫疫苗出口量及增速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三、2025-2031年鸡新城疫疫苗出口量及增速预测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中国鸡新城疫疫苗行业重点地区调研分析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一、中国鸡新城疫疫苗行业区域市场分布情况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二、**地区鸡新城疫疫苗行业市场需求规模情况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三、**地区鸡新城疫疫苗行业市场需求规模情况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四、**地区鸡新城疫疫苗行业市场需求规模情况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五、**地区鸡新城疫疫苗行业市场需求规模情况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六、**地区鸡新城疫疫苗行业市场需求规模情况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中国鸡新城疫疫苗细分行业调研</w:t>
      </w:r>
      <w:r>
        <w:rPr>
          <w:rFonts w:hint="eastAsia"/>
        </w:rPr>
        <w:br/>
      </w:r>
      <w:r>
        <w:rPr>
          <w:rFonts w:hint="eastAsia"/>
        </w:rPr>
        <w:t>　　第一节 主要鸡新城疫疫苗细分行业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鸡新城疫疫苗行业重点企业发展调研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中国鸡新城疫疫苗企业营销及发展建议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鸡新城疫疫苗企业营销策略分析及建议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鸡新城疫疫苗企业营销策略分析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一、鸡新城疫疫苗企业营销策略</w:t>
      </w:r>
      <w:r>
        <w:rPr>
          <w:rFonts w:hint="eastAsia"/>
        </w:rPr>
        <w:br/>
      </w:r>
      <w:r>
        <w:rPr>
          <w:rFonts w:hint="eastAsia"/>
        </w:rPr>
        <w:t>　　　　二、鸡新城疫疫苗企业经验借鉴</w:t>
      </w:r>
      <w:r>
        <w:rPr>
          <w:rFonts w:hint="eastAsia"/>
        </w:rPr>
        <w:br/>
      </w:r>
      <w:r>
        <w:rPr>
          <w:rFonts w:hint="eastAsia"/>
        </w:rPr>
        <w:t>　　第三节 鸡新城疫疫苗企业营销模式演化与创新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鸡新城疫疫苗企业经营发展分析及建议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一、鸡新城疫疫苗企业存在的问题</w:t>
      </w:r>
      <w:r>
        <w:rPr>
          <w:rFonts w:hint="eastAsia"/>
        </w:rPr>
        <w:br/>
      </w:r>
      <w:r>
        <w:rPr>
          <w:rFonts w:hint="eastAsia"/>
        </w:rPr>
        <w:t>　　　　二、鸡新城疫疫苗企业应对的策略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鸡新城疫疫苗行业发展趋势及投资风险预警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2025年鸡新城疫疫苗市场前景分析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2025年鸡新城疫疫苗行业发展趋势预测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影响鸡新城疫疫苗行业发展的主要因素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一、2025年影响鸡新城疫疫苗行业运行的有利因素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二、2025年影响鸡新城疫疫苗行业运行的稳定因素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三、2025年影响鸡新城疫疫苗行业运行的不利因素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四、2025年我国鸡新城疫疫苗行业发展面临的挑战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五、2025年我国鸡新城疫疫苗行业发展面临的机遇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专家对鸡新城疫疫苗行业投资风险预警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一、2025-2031年鸡新城疫疫苗行业市场风险及控制策略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二、2025-2031年鸡新城疫疫苗行业政策风险及控制策略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三、2025-2031年鸡新城疫疫苗行业经营风险及控制策略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四、2025-2031年鸡新城疫疫苗同业竞争风险及控制策略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五、2025-2031年鸡新城疫疫苗行业其他风险及控制策略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鸡新城疫疫苗行业投资战略研究</w:t>
      </w:r>
      <w:r>
        <w:rPr>
          <w:rFonts w:hint="eastAsia"/>
        </w:rPr>
        <w:br/>
      </w:r>
      <w:r>
        <w:rPr>
          <w:rFonts w:hint="eastAsia"/>
        </w:rPr>
        <w:t>　　第一节 鸡新城疫疫苗行业发展战略研究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对我国鸡新城疫疫苗品牌的战略思考</w:t>
      </w:r>
      <w:r>
        <w:rPr>
          <w:rFonts w:hint="eastAsia"/>
        </w:rPr>
        <w:br/>
      </w:r>
      <w:r>
        <w:rPr>
          <w:rFonts w:hint="eastAsia"/>
        </w:rPr>
        <w:t>　　　　一、鸡新城疫疫苗品牌的重要性</w:t>
      </w:r>
      <w:r>
        <w:rPr>
          <w:rFonts w:hint="eastAsia"/>
        </w:rPr>
        <w:br/>
      </w:r>
      <w:r>
        <w:rPr>
          <w:rFonts w:hint="eastAsia"/>
        </w:rPr>
        <w:t>　　　　二、鸡新城疫疫苗实施品牌战略的意义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三、鸡新城疫疫苗企业品牌的现状分析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四、我国鸡新城疫疫苗企业的品牌战略</w:t>
      </w:r>
      <w:r>
        <w:rPr>
          <w:rFonts w:hint="eastAsia"/>
        </w:rPr>
        <w:br/>
      </w:r>
      <w:r>
        <w:rPr>
          <w:rFonts w:hint="eastAsia"/>
        </w:rPr>
        <w:t>　　　　五、鸡新城疫疫苗品牌战略管理的策略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鸡新城疫疫苗经营策略分析</w:t>
      </w:r>
      <w:r>
        <w:rPr>
          <w:rFonts w:hint="eastAsia"/>
        </w:rPr>
        <w:br/>
      </w:r>
      <w:r>
        <w:rPr>
          <w:rFonts w:hint="eastAsia"/>
        </w:rPr>
        <w:t>　　　　一、鸡新城疫疫苗市场细分策略</w:t>
      </w:r>
      <w:r>
        <w:rPr>
          <w:rFonts w:hint="eastAsia"/>
        </w:rPr>
        <w:br/>
      </w:r>
      <w:r>
        <w:rPr>
          <w:rFonts w:hint="eastAsia"/>
        </w:rPr>
        <w:t>　　　　二、鸡新城疫疫苗市场创新策略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四、鸡新城疫疫苗新产品差异化战略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中.智.林－鸡新城疫疫苗行业投资战略研究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一、2025-2031年鸡新城疫疫苗行业投资战略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**地区鸡新城疫疫苗市场规模及增长情况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**地区鸡新城疫疫苗行业市场需求情况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**地区鸡新城疫疫苗市场规模及增长情况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**地区鸡新城疫疫苗行业市场需求情况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2019-2024年中国鸡新城疫疫苗行业产品市场价格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鸡新城疫疫苗重点企业经营情况分析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鸡新城疫疫苗重点企业经营情况分析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2025-2031年中国鸡新城疫疫苗行业利润预测</w:t>
      </w:r>
      <w:r>
        <w:rPr>
          <w:rFonts w:hint="eastAsia"/>
        </w:rPr>
        <w:br/>
      </w:r>
      <w:r>
        <w:rPr>
          <w:rFonts w:hint="eastAsia"/>
        </w:rPr>
        <w:t>　　图表 2025年鸡新城疫疫苗行业壁垒</w:t>
      </w:r>
      <w:r>
        <w:rPr>
          <w:rFonts w:hint="eastAsia"/>
        </w:rPr>
        <w:br/>
      </w:r>
      <w:r>
        <w:rPr>
          <w:rFonts w:hint="eastAsia"/>
        </w:rPr>
        <w:t>　　图表 2025年鸡新城疫疫苗市场前景分析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2025-2031年中国鸡新城疫疫苗市场需求预测</w:t>
      </w:r>
      <w:r>
        <w:rPr>
          <w:rFonts w:hint="eastAsia"/>
        </w:rPr>
        <w:br/>
      </w:r>
      <w:r>
        <w:rPr>
          <w:rFonts w:hint="eastAsia"/>
        </w:rPr>
        <w:t>　　图表 2025年鸡新城疫疫苗发展趋势预测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84c9f48f4a29" w:history="1">
        <w:r>
          <w:rPr>
            <w:rStyle w:val="Hyperlink"/>
          </w:rPr>
          <w:t>2025-2031年中国鸡新城疫疫苗行业市场调研与发展前景分析报告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84c9f48f4a29" w:history="1">
        <w:r>
          <w:rPr>
            <w:rStyle w:val="Hyperlink"/>
          </w:rPr>
          <w:t>https://www.20087.com/7/97/JiXinChengYiYiMiaoQianJing.html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城疫最佳治疗方法、鸡新城疫疫苗接种预防鸡新城疫属于、鸡新城疫疫苗有多少种都是什么系、鸡新城疫疫苗的使用方法、新城疫克隆30一瓶价格、鸡新城疫疫苗多久做一次、哪里能买到鸡新城疫疫苗、鸡新城疫疫苗滴鼻稀释配比、新城疫2系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0254064f4b46" w:history="1">
      <w:r>
        <w:rPr>
          <w:rStyle w:val="Hyperlink"/>
        </w:rPr>
        <w:t>2025-2031年中国鸡新城疫疫苗行业市场调研与发展前景分析报告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XinChengYiYiMiaoQianJing.html" TargetMode="External" Id="R123684c9f48f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XinChengYiYiMiaoQianJing.html" TargetMode="External" Id="R98470254064f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2025-01-20T02:51:00Z</dcterms:created>
  <dcterms:modified xsi:type="dcterms:W3CDTF">2025-01-20T03:51:00Z</dcterms:modified>
  <dc:subject>2025-2031年中国鸡新城疫疫苗行业市场调研与发展前景分析报告</dc:subject>
  <dc:title>2025-2031年中国鸡新城疫疫苗行业市场调研与发展前景分析报告</dc:title>
  <cp:keywords>2025-2031年中国鸡新城疫疫苗行业市场调研与发展前景分析报告</cp:keywords>
  <dc:description>2025-2031年中国鸡新城疫疫苗行业市场调研与发展前景分析报告</dc:description>
</cp:coreProperties>
</file>