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e5c2dead74aba" w:history="1">
              <w:r>
                <w:rPr>
                  <w:rStyle w:val="Hyperlink"/>
                </w:rPr>
                <w:t>2025-2031年中国维生素C行业调研与发展前景分析报告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e5c2dead74aba" w:history="1">
              <w:r>
                <w:rPr>
                  <w:rStyle w:val="Hyperlink"/>
                </w:rPr>
                <w:t>2025-2031年中国维生素C行业调研与发展前景分析报告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e5c2dead74aba" w:history="1">
                <w:r>
                  <w:rPr>
                    <w:rStyle w:val="Hyperlink"/>
                  </w:rPr>
                  <w:t>https://www.20087.com/8/67/WeiShengSuCDeQianJing.html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（抗坏血酸）作为人体必需水溶性维生素，在食品强化、膳食补充剂、化妆品及医药制剂中广泛应用。工业生产主要采用“两步发酵法”，以葡萄糖为原料经微生物转化制得，技术成熟且成本可控。食品级维生素C用于果汁、乳制品防腐与营养强化；医药级产品则用于注射液、片剂及口腔崩解剂型；化妆品领域利用其抗氧化与美白功效开发精华液与面膜。尽管用途广泛，维生素C在水溶液中易氧化降解、光热稳定性差，对包埋技术与配方保护提出较高要求。此外，合成路径中副产物处理与废水排放也面临环保监管压力。</w:t>
      </w:r>
      <w:r>
        <w:rPr>
          <w:rFonts w:hint="eastAsia"/>
        </w:rPr>
        <w:br/>
      </w:r>
      <w:r>
        <w:rPr>
          <w:rFonts w:hint="eastAsia"/>
        </w:rPr>
        <w:t>　　未来，维生素C的发展将围绕稳定化技术、生物活性提升与绿色制造深化创新。脂质体包裹、微胶囊化及衍生物（如抗坏血酸磷酸酯镁、乙基维生素C）的应用将显著增强透皮吸收率与储存稳定性。在功能性食品领域，维生素C与益生元、植物多酚的协同配方将拓展至免疫调节与肠道健康场景。工艺方面，连续流生物反应器与酶法催化有望替代传统批次发酵，提升原子经济性。监管趋严将推动全链条质量追溯与天然来源认证（如针叶樱桃提取物）差异化竞争。长远看，维生素C将从基础营养素转型为精准健康干预的关键活性成分，在预防医学与个性化营养体系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e5c2dead74aba" w:history="1">
        <w:r>
          <w:rPr>
            <w:rStyle w:val="Hyperlink"/>
          </w:rPr>
          <w:t>2025-2031年中国维生素C行业调研与发展前景分析报告</w:t>
        </w:r>
      </w:hyperlink>
      <w:r>
        <w:rPr>
          <w:rFonts w:hint="eastAsia"/>
        </w:rPr>
        <w:t>》从产业链视角出发，系统分析了维生素C行业的市场现状与需求动态，详细解读了维生素C市场规模、价格波动及上下游影响因素。报告深入剖析了维生素C细分领域的发展特点，基于权威数据对市场前景及未来趋势进行了科学预测，同时揭示了维生素C重点企业的竞争格局与市场集中度变化。报告客观翔实地指出了维生素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二、维生素C对于人体的重要性</w:t>
      </w:r>
      <w:r>
        <w:rPr>
          <w:rFonts w:hint="eastAsia"/>
        </w:rPr>
        <w:br/>
      </w:r>
      <w:r>
        <w:rPr>
          <w:rFonts w:hint="eastAsia"/>
        </w:rPr>
        <w:t>　　　　三、维生素C的应用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维生素C行业经济指标分析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维生素C行业政策环境分析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一、维生素C行业的管理体制</w:t>
      </w:r>
      <w:r>
        <w:rPr>
          <w:rFonts w:hint="eastAsia"/>
        </w:rPr>
        <w:br/>
      </w:r>
      <w:r>
        <w:rPr>
          <w:rFonts w:hint="eastAsia"/>
        </w:rPr>
        <w:t>　　　　二、维生素C行业主要政策内容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维生素C行业社会环境发展分析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2020-2025年维生素C所属行业总体发展状况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中国维生素C所属行业发展状况分析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一、维生素C行业发展阶段</w:t>
      </w:r>
      <w:r>
        <w:rPr>
          <w:rFonts w:hint="eastAsia"/>
        </w:rPr>
        <w:br/>
      </w:r>
      <w:r>
        <w:rPr>
          <w:rFonts w:hint="eastAsia"/>
        </w:rPr>
        <w:t>　　　　二、维生素C应用领域情况</w:t>
      </w:r>
      <w:r>
        <w:rPr>
          <w:rFonts w:hint="eastAsia"/>
        </w:rPr>
        <w:br/>
      </w:r>
      <w:r>
        <w:rPr>
          <w:rFonts w:hint="eastAsia"/>
        </w:rPr>
        <w:t>　　　　三、国维生素C市场发展特点</w:t>
      </w:r>
      <w:r>
        <w:rPr>
          <w:rFonts w:hint="eastAsia"/>
        </w:rPr>
        <w:br/>
      </w:r>
      <w:r>
        <w:rPr>
          <w:rFonts w:hint="eastAsia"/>
        </w:rPr>
        <w:t>　　　　四、国内维生素C市场存在的问题</w:t>
      </w:r>
      <w:r>
        <w:rPr>
          <w:rFonts w:hint="eastAsia"/>
        </w:rPr>
        <w:br/>
      </w:r>
      <w:r>
        <w:rPr>
          <w:rFonts w:hint="eastAsia"/>
        </w:rPr>
        <w:t>　　　　五、身份制约食品用维生素C发展</w:t>
      </w:r>
      <w:r>
        <w:rPr>
          <w:rFonts w:hint="eastAsia"/>
        </w:rPr>
        <w:br/>
      </w:r>
      <w:r>
        <w:rPr>
          <w:rFonts w:hint="eastAsia"/>
        </w:rPr>
        <w:t>　　第二节 中国维生素C所属行业规模情况分析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中国维生素C所属行业产销情况分析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中国维生素C所属行业财务能力分析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2020-2025年维生素C所属行业供需分析</w:t>
      </w:r>
      <w:r>
        <w:rPr>
          <w:rFonts w:hint="eastAsia"/>
        </w:rPr>
        <w:br/>
      </w:r>
      <w:r>
        <w:rPr>
          <w:rFonts w:hint="eastAsia"/>
        </w:rPr>
        <w:t>　　第一节 维生素C所属行业市场现状分析及预测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一、20152019年我国维生素C行业产值分析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二、2025-2031年我国维生素C行业规模预测</w:t>
      </w:r>
      <w:r>
        <w:rPr>
          <w:rFonts w:hint="eastAsia"/>
        </w:rPr>
        <w:br/>
      </w:r>
      <w:r>
        <w:rPr>
          <w:rFonts w:hint="eastAsia"/>
        </w:rPr>
        <w:t>　　第二节 维生素C产品所属行业销售收入分析及预测</w:t>
      </w:r>
      <w:r>
        <w:rPr>
          <w:rFonts w:hint="eastAsia"/>
        </w:rPr>
        <w:br/>
      </w:r>
      <w:r>
        <w:rPr>
          <w:rFonts w:hint="eastAsia"/>
        </w:rPr>
        <w:t>　　　　一、20152019年我国维生素C销售收入分析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二、2025-2031年我国维生素C销售收入预测</w:t>
      </w:r>
      <w:r>
        <w:rPr>
          <w:rFonts w:hint="eastAsia"/>
        </w:rPr>
        <w:br/>
      </w:r>
      <w:r>
        <w:rPr>
          <w:rFonts w:hint="eastAsia"/>
        </w:rPr>
        <w:t>　　第三节 维生素C所属行业市场需求分析及预测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二、2025-2031年我国维生素C市场需求预测</w:t>
      </w:r>
      <w:r>
        <w:rPr>
          <w:rFonts w:hint="eastAsia"/>
        </w:rPr>
        <w:br/>
      </w:r>
      <w:r>
        <w:rPr>
          <w:rFonts w:hint="eastAsia"/>
        </w:rPr>
        <w:t>　　第四节 维生素C所属行业进出口数据分析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一、20152019年我国维生素C出口数据分析</w:t>
      </w:r>
      <w:r>
        <w:rPr>
          <w:rFonts w:hint="eastAsia"/>
        </w:rPr>
        <w:br/>
      </w:r>
      <w:r>
        <w:rPr>
          <w:rFonts w:hint="eastAsia"/>
        </w:rPr>
        <w:t>　　　　二、20152019年我国维生素C进口数据分析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我国维生素C所属行业运行现状分析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2020-2025年维生素C所属行业发展现状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一、2020-2025年我国维生素C行业市场规模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二、2020-2025年我国维生素C行业发展分析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三、2020-2025年中国维生素C企业发展分析</w:t>
      </w:r>
      <w:r>
        <w:rPr>
          <w:rFonts w:hint="eastAsia"/>
        </w:rPr>
        <w:br/>
      </w:r>
      <w:r>
        <w:rPr>
          <w:rFonts w:hint="eastAsia"/>
        </w:rPr>
        <w:t>　　第二节 2020-2025年维生素C所属行业市场情况分析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2020-2025年维生素C所属行业消费市场分析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2025-2031年维生素C所属行业市场发展趋势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我国维生素C行业产业链分析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三、中国维生素C行业参与国际竞争的战略市场定位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维生素C行业产业链分析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维生素C上游行业分析</w:t>
      </w:r>
      <w:r>
        <w:rPr>
          <w:rFonts w:hint="eastAsia"/>
        </w:rPr>
        <w:br/>
      </w:r>
      <w:r>
        <w:rPr>
          <w:rFonts w:hint="eastAsia"/>
        </w:rPr>
        <w:t>　　　　一、维生素C产品成本构成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四、上游供给对维生素C行业的影响</w:t>
      </w:r>
      <w:r>
        <w:rPr>
          <w:rFonts w:hint="eastAsia"/>
        </w:rPr>
        <w:br/>
      </w:r>
      <w:r>
        <w:rPr>
          <w:rFonts w:hint="eastAsia"/>
        </w:rPr>
        <w:t>　　第五节 维生素C下游分析</w:t>
      </w:r>
      <w:r>
        <w:rPr>
          <w:rFonts w:hint="eastAsia"/>
        </w:rPr>
        <w:br/>
      </w:r>
      <w:r>
        <w:rPr>
          <w:rFonts w:hint="eastAsia"/>
        </w:rPr>
        <w:t>　　　　一、维生素C下游分布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2025-2031年维生素C行业竞争形势及策略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一、维生素C行业竞争结构分析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三、维生素C行业集中度分析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四、维生素C行业SWOT分析</w:t>
      </w:r>
      <w:r>
        <w:rPr>
          <w:rFonts w:hint="eastAsia"/>
        </w:rPr>
        <w:br/>
      </w:r>
      <w:r>
        <w:rPr>
          <w:rFonts w:hint="eastAsia"/>
        </w:rPr>
        <w:t>　　第二节 中国维生素C行业竞争格局综述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一、维生素C行业竞争概况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二、中国维生素C行业竞争力分析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三、中国维生素C竞争力优势分析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四、维生素C行业主要企业竞争力分析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维生素C市场竞争格局总结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一、提高维生素C企业竞争力的有力措施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二、提高维生素C企业竞争力的几点建议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三、维生素C提高核心竞争力的建议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2025-2031年维生素C行业前景及趋势预测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一、2025-2031年维生素C行业发展趋势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二、2025-2031年维生素C售市场规模预测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三、2025-2031年维生素C行业需求规模预测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四、2025-2031年中国维生素C投资规模预测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2025-2031年维生素C行业投资机会与风险防范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四、维生素C行业投资现状分析</w:t>
      </w:r>
      <w:r>
        <w:rPr>
          <w:rFonts w:hint="eastAsia"/>
        </w:rPr>
        <w:br/>
      </w:r>
      <w:r>
        <w:rPr>
          <w:rFonts w:hint="eastAsia"/>
        </w:rPr>
        <w:t>　　第二节 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二、可以投资的维生素C模式</w:t>
      </w:r>
      <w:r>
        <w:rPr>
          <w:rFonts w:hint="eastAsia"/>
        </w:rPr>
        <w:br/>
      </w:r>
      <w:r>
        <w:rPr>
          <w:rFonts w:hint="eastAsia"/>
        </w:rPr>
        <w:t>　　　　三、2025年维生素C投资机会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一、未来维生素C发展分析</w:t>
      </w:r>
      <w:r>
        <w:rPr>
          <w:rFonts w:hint="eastAsia"/>
        </w:rPr>
        <w:br/>
      </w:r>
      <w:r>
        <w:rPr>
          <w:rFonts w:hint="eastAsia"/>
        </w:rPr>
        <w:t>　　　　二、未来维生素C行业技术开发方向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2025-2031年维生素C行业投资风险及防范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对我国维生素C品牌的战略思考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一、维生素C品牌的重要性</w:t>
      </w:r>
      <w:r>
        <w:rPr>
          <w:rFonts w:hint="eastAsia"/>
        </w:rPr>
        <w:br/>
      </w:r>
      <w:r>
        <w:rPr>
          <w:rFonts w:hint="eastAsia"/>
        </w:rPr>
        <w:t>　　　　二、维生素C实施品牌战略的意义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四、我国维生素C企业的品牌战略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五、维生素C品牌战略管理的策略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六、国内外维生素C品牌对比及策略建议</w:t>
      </w:r>
      <w:r>
        <w:rPr>
          <w:rFonts w:hint="eastAsia"/>
        </w:rPr>
        <w:br/>
      </w:r>
      <w:r>
        <w:rPr>
          <w:rFonts w:hint="eastAsia"/>
        </w:rPr>
        <w:t>　　第三节 维生素C经营策略分析</w:t>
      </w:r>
      <w:r>
        <w:rPr>
          <w:rFonts w:hint="eastAsia"/>
        </w:rPr>
        <w:br/>
      </w:r>
      <w:r>
        <w:rPr>
          <w:rFonts w:hint="eastAsia"/>
        </w:rPr>
        <w:t>　　　　一、维生素C市场细分策略</w:t>
      </w:r>
      <w:r>
        <w:rPr>
          <w:rFonts w:hint="eastAsia"/>
        </w:rPr>
        <w:br/>
      </w:r>
      <w:r>
        <w:rPr>
          <w:rFonts w:hint="eastAsia"/>
        </w:rPr>
        <w:t>　　　　二、维生素C市场创新策略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四、维生素C新产品差异化战略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维生素C行业研究结论及建议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维生素C子行业研究结论及建议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(中-智林)维生素C行业发展建议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维生素C行业类别</w:t>
      </w:r>
      <w:r>
        <w:rPr>
          <w:rFonts w:hint="eastAsia"/>
        </w:rPr>
        <w:br/>
      </w:r>
      <w:r>
        <w:rPr>
          <w:rFonts w:hint="eastAsia"/>
        </w:rPr>
        <w:t>　　图表 维生素C行业产业链调研</w:t>
      </w:r>
      <w:r>
        <w:rPr>
          <w:rFonts w:hint="eastAsia"/>
        </w:rPr>
        <w:br/>
      </w:r>
      <w:r>
        <w:rPr>
          <w:rFonts w:hint="eastAsia"/>
        </w:rPr>
        <w:t>　　图表 维生素C行业现状</w:t>
      </w:r>
      <w:r>
        <w:rPr>
          <w:rFonts w:hint="eastAsia"/>
        </w:rPr>
        <w:br/>
      </w:r>
      <w:r>
        <w:rPr>
          <w:rFonts w:hint="eastAsia"/>
        </w:rPr>
        <w:t>　　图表 维生素C行业标准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2025年中国维生素C行业产能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2020-2025年中国维生素C行业产量统计</w:t>
      </w:r>
      <w:r>
        <w:rPr>
          <w:rFonts w:hint="eastAsia"/>
        </w:rPr>
        <w:br/>
      </w:r>
      <w:r>
        <w:rPr>
          <w:rFonts w:hint="eastAsia"/>
        </w:rPr>
        <w:t>　　图表 维生素C行业动态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2020-2025年中国维生素C行情</w:t>
      </w:r>
      <w:r>
        <w:rPr>
          <w:rFonts w:hint="eastAsia"/>
        </w:rPr>
        <w:br/>
      </w:r>
      <w:r>
        <w:rPr>
          <w:rFonts w:hint="eastAsia"/>
        </w:rPr>
        <w:t>　　图表 2020-2025年中国维生素C价格走势图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**地区维生素C市场规模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**地区维生素C市场调研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**地区维生素C市场规模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**地区维生素C市场调研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维生素C行业竞争对手分析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t>　　图表 维生素C行业准入条件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e5c2dead74aba" w:history="1">
        <w:r>
          <w:rPr>
            <w:rStyle w:val="Hyperlink"/>
          </w:rPr>
          <w:t>2025-2031年中国维生素C行业调研与发展前景分析报告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e5c2dead74aba" w:history="1">
        <w:r>
          <w:rPr>
            <w:rStyle w:val="Hyperlink"/>
          </w:rPr>
          <w:t>https://www.20087.com/8/67/WeiShengSuCDeQianJing.html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e04082714f30" w:history="1">
      <w:r>
        <w:rPr>
          <w:rStyle w:val="Hyperlink"/>
        </w:rPr>
        <w:t>2025-2031年中国维生素C行业调研与发展前景分析报告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eiShengSuCDeQianJing.html" TargetMode="External" Id="R3bee5c2dead7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eiShengSuCDeQianJing.html" TargetMode="External" Id="R5d46e0408271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2025-06-17T23:02:00Z</dcterms:created>
  <dcterms:modified xsi:type="dcterms:W3CDTF">2025-06-18T00:02:00Z</dcterms:modified>
  <dc:subject>2025-2031年中国维生素C行业调研与发展前景分析报告</dc:subject>
  <dc:title>2025-2031年中国维生素C行业调研与发展前景分析报告</dc:title>
  <cp:keywords>2025-2031年中国维生素C行业调研与发展前景分析报告</cp:keywords>
  <dc:description>2025-2031年中国维生素C行业调研与发展前景分析报告</dc:description>
</cp:coreProperties>
</file>