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e95fef1b74316" w:history="1">
              <w:r>
                <w:rPr>
                  <w:rStyle w:val="Hyperlink"/>
                </w:rPr>
                <w:t>2026-2032年全球与中国医疗PC行业现状分析及发展前景研究报告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e95fef1b74316" w:history="1">
              <w:r>
                <w:rPr>
                  <w:rStyle w:val="Hyperlink"/>
                </w:rPr>
                <w:t>2026-2032年全球与中国医疗PC行业现状分析及发展前景研究报告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e95fef1b74316" w:history="1">
                <w:r>
                  <w:rPr>
                    <w:rStyle w:val="Hyperlink"/>
                  </w:rPr>
                  <w:t>https://www.20087.com/8/17/YiLiaoPCHangYeQianJingFenXi.html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PC是临床信息系统与医疗设备交互的硬件载体，广泛部署于护士站、诊室、手术室及移动查房车，需满足医疗环境对安全性、可靠性和卫生性的严苛要求。主流产品采用无风扇设计、抗菌外壳、IP65级防护、VESA壁挂/推车兼容及DICOM校准显示，操作系统普遍基于Windows IoT或定制Linux，支持HL7/FHIR等医疗数据标准。设备强调电磁兼容性（EMC）以避免干扰监护仪、MRI等精密仪器，并通过IEC 60601认证确保患者电气安全。然而，医疗PC面临软件更新滞后、接口兼容性不足及网络安全防护薄弱等挑战，尤其在老旧医院IT基础设施中更为突出。</w:t>
      </w:r>
      <w:r>
        <w:rPr>
          <w:rFonts w:hint="eastAsia"/>
        </w:rPr>
        <w:br/>
      </w:r>
      <w:r>
        <w:rPr>
          <w:rFonts w:hint="eastAsia"/>
        </w:rPr>
        <w:t>　　未来，医疗PC将向边缘智能、零信任安全与无缝互操作方向深化。内置AI加速模块将支持本地化医学影像预处理、语音识别录入及实时临床决策辅助，减少云端依赖。硬件级可信平台模块（TPM）与生物识别登录将构建零信任安全架构，防范勒索软件攻击。在集成方面，通用医疗设备接口（如USB4医疗扩展）与FHIR原生支持将实现与各类床旁设备即插即用。此外，模块化设计允许CPU、存储与屏幕独立升级，延长生命周期。最终，医疗PC将从“信息终端”进化为“临床智能节点”，成为智慧医院数据流与工作流融合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e95fef1b74316" w:history="1">
        <w:r>
          <w:rPr>
            <w:rStyle w:val="Hyperlink"/>
          </w:rPr>
          <w:t>2026-2032年全球与中国医疗PC行业现状分析及发展前景研究报告</w:t>
        </w:r>
      </w:hyperlink>
      <w:r>
        <w:rPr>
          <w:rFonts w:hint="eastAsia"/>
        </w:rPr>
        <w:t>》系统研究了医疗PC行业的市场运行态势，并对未来发展趋势进行了科学预测。报告包括行业基础知识、国内外环境分析、运行数据解读及产业链梳理，同时探讨了医疗PC市场竞争格局与重点企业的表现。基于对医疗PC行业的全面分析，报告展望了医疗P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按产品类型细分，全球医疗PC市场规模2021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光气法</w:t>
      </w:r>
      <w:r>
        <w:rPr>
          <w:rFonts w:hint="eastAsia"/>
        </w:rPr>
        <w:br/>
      </w:r>
      <w:r>
        <w:rPr>
          <w:rFonts w:hint="eastAsia"/>
        </w:rPr>
        <w:t>　　　　1.3.3 非光气法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按应用细分，全球医疗PC市场规模2021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面部防护产品</w:t>
      </w:r>
      <w:r>
        <w:rPr>
          <w:rFonts w:hint="eastAsia"/>
        </w:rPr>
        <w:br/>
      </w:r>
      <w:r>
        <w:rPr>
          <w:rFonts w:hint="eastAsia"/>
        </w:rPr>
        <w:t>　　　　1.4.3 注射和药物输送系统</w:t>
      </w:r>
      <w:r>
        <w:rPr>
          <w:rFonts w:hint="eastAsia"/>
        </w:rPr>
        <w:br/>
      </w:r>
      <w:r>
        <w:rPr>
          <w:rFonts w:hint="eastAsia"/>
        </w:rPr>
        <w:t>　　　　1.4.4 血液透析和氧合器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医疗PC行业发展总体概况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医疗PC行业发展主要特点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医疗PC行业发展影响因素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医疗PC有利因素</w:t>
      </w:r>
      <w:r>
        <w:rPr>
          <w:rFonts w:hint="eastAsia"/>
        </w:rPr>
        <w:br/>
      </w:r>
      <w:r>
        <w:rPr>
          <w:rFonts w:hint="eastAsia"/>
        </w:rPr>
        <w:t>　　　　1.5.3 .2 医疗PC不利因素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医疗PC主要企业在国际市场占有率（按销量，2023-2026）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全球市场主要企业医疗PC销量（2023-2026）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全球市场主要企业医疗PC销售收入（2023-2026）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全球市场主要企业医疗PC销售价格（2023-2026）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医疗PC主要企业在中国市场占有率（按销量，2023-2026）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中国市场主要企业医疗PC销量（2023-2026）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中国市场主要企业医疗PC销售收入（2023-2026）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全球主要厂商医疗PC总部及产地分布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全球主要厂商成立时间及医疗PC商业化日期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全球主要厂商医疗PC产品类型及应用</w:t>
      </w:r>
      <w:r>
        <w:rPr>
          <w:rFonts w:hint="eastAsia"/>
        </w:rPr>
        <w:br/>
      </w:r>
      <w:r>
        <w:rPr>
          <w:rFonts w:hint="eastAsia"/>
        </w:rPr>
        <w:t>　　2.9 医疗PC行业集中度、竞争程度分析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医疗PC行业集中度分析：2025年全球Top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全球医疗PC总体规模分析</w:t>
      </w:r>
      <w:r>
        <w:rPr>
          <w:rFonts w:hint="eastAsia"/>
        </w:rPr>
        <w:br/>
      </w:r>
      <w:r>
        <w:rPr>
          <w:rFonts w:hint="eastAsia"/>
        </w:rPr>
        <w:t>　　3.1 全球医疗PC供需现状及预测（2021-2032）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全球医疗PC产量、需求量及发展趋势（2021-2032）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全球主要地区医疗PC产量及发展趋势（2021-2032）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全球主要地区医疗PC产量（2021-2026）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全球主要地区医疗PC产量（2027-2032）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全球主要地区医疗PC产量市场份额（2021-2032）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中国市场医疗PC进出口（2021-2032）</w:t>
      </w:r>
      <w:r>
        <w:rPr>
          <w:rFonts w:hint="eastAsia"/>
        </w:rPr>
        <w:br/>
      </w:r>
      <w:r>
        <w:rPr>
          <w:rFonts w:hint="eastAsia"/>
        </w:rPr>
        <w:t>　　3.4 全球医疗PC销量及销售额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全球市场医疗PC销售额（2021-2032）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全球市场医疗PC销量（2021-2032）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全球市场医疗PC价格趋势（2021-2032）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全球医疗PC主要地区分析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全球主要地区医疗PC市场规模分析：2021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全球主要地区医疗PC销售收入及市场份额（2021-2026）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全球主要地区医疗PC销售收入预测（2027-2032）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全球主要地区医疗PC销量分析：2021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全球主要地区医疗PC销量及市场份额预测（2027-2032）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中东市场医疗PC销量、收入及增长率（2021-2032）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不同产品类型医疗PC分析</w:t>
      </w:r>
      <w:r>
        <w:rPr>
          <w:rFonts w:hint="eastAsia"/>
        </w:rPr>
        <w:br/>
      </w:r>
      <w:r>
        <w:rPr>
          <w:rFonts w:hint="eastAsia"/>
        </w:rPr>
        <w:t>　　6.1 全球不同产品类型医疗PC销量（2021-2032）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全球不同产品类型医疗PC销量预测（2027-2032）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全球不同产品类型医疗PC收入（2021-2032）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全球不同产品类型医疗PC收入预测（2027-2032）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全球不同产品类型医疗PC价格走势（2021-2032）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中国不同产品类型医疗PC销量（2021-2032）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中国不同产品类型医疗PC销量预测（2027-2032）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中国不同产品类型医疗PC收入（2021-2032）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中国不同产品类型医疗PC收入预测（2027-2032）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不同应用医疗PC分析</w:t>
      </w:r>
      <w:r>
        <w:rPr>
          <w:rFonts w:hint="eastAsia"/>
        </w:rPr>
        <w:br/>
      </w:r>
      <w:r>
        <w:rPr>
          <w:rFonts w:hint="eastAsia"/>
        </w:rPr>
        <w:t>　　7.1 全球不同应用医疗PC销量（2021-2032）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全球不同应用医疗PC销量预测（2027-2032）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全球不同应用医疗PC收入（2021-2032）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全球不同应用医疗PC收入预测（2027-2032）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全球不同应用医疗PC价格走势（2021-2032）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中国不同应用医疗PC销量（2021-2032）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中国不同应用医疗PC销量预测（2027-2032）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中国不同应用医疗PC收入（2021-2032）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中国不同应用医疗PC收入预测（2027-2032）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医疗PC行业发展趋势</w:t>
      </w:r>
      <w:r>
        <w:rPr>
          <w:rFonts w:hint="eastAsia"/>
        </w:rPr>
        <w:br/>
      </w:r>
      <w:r>
        <w:rPr>
          <w:rFonts w:hint="eastAsia"/>
        </w:rPr>
        <w:t>　　8.2 医疗PC行业主要驱动因素</w:t>
      </w:r>
      <w:r>
        <w:rPr>
          <w:rFonts w:hint="eastAsia"/>
        </w:rPr>
        <w:br/>
      </w:r>
      <w:r>
        <w:rPr>
          <w:rFonts w:hint="eastAsia"/>
        </w:rPr>
        <w:t>　　8.3 医疗PC中国企业SWOT分析</w:t>
      </w:r>
      <w:r>
        <w:rPr>
          <w:rFonts w:hint="eastAsia"/>
        </w:rPr>
        <w:br/>
      </w:r>
      <w:r>
        <w:rPr>
          <w:rFonts w:hint="eastAsia"/>
        </w:rPr>
        <w:t>　　8.4 中国医疗PC行业政策环境分析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医疗PC行业产业链简介</w:t>
      </w:r>
      <w:r>
        <w:rPr>
          <w:rFonts w:hint="eastAsia"/>
        </w:rPr>
        <w:br/>
      </w:r>
      <w:r>
        <w:rPr>
          <w:rFonts w:hint="eastAsia"/>
        </w:rPr>
        <w:t>　　　　9.1.1 医疗PC行业供应链分析</w:t>
      </w:r>
      <w:r>
        <w:rPr>
          <w:rFonts w:hint="eastAsia"/>
        </w:rPr>
        <w:br/>
      </w:r>
      <w:r>
        <w:rPr>
          <w:rFonts w:hint="eastAsia"/>
        </w:rPr>
        <w:t>　　　　9.1.2 医疗PC主要原料及供应情况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医疗PC行业采购模式</w:t>
      </w:r>
      <w:r>
        <w:rPr>
          <w:rFonts w:hint="eastAsia"/>
        </w:rPr>
        <w:br/>
      </w:r>
      <w:r>
        <w:rPr>
          <w:rFonts w:hint="eastAsia"/>
        </w:rPr>
        <w:t>　　9.3 医疗PC行业生产模式</w:t>
      </w:r>
      <w:r>
        <w:rPr>
          <w:rFonts w:hint="eastAsia"/>
        </w:rPr>
        <w:br/>
      </w:r>
      <w:r>
        <w:rPr>
          <w:rFonts w:hint="eastAsia"/>
        </w:rPr>
        <w:t>　　9.4 医疗PC行业销售模式及销售渠道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按应用细分，全球医疗PC市场规模（CAGR）2021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医疗PC行业发展主要特点</w:t>
      </w:r>
      <w:r>
        <w:rPr>
          <w:rFonts w:hint="eastAsia"/>
        </w:rPr>
        <w:br/>
      </w:r>
      <w:r>
        <w:rPr>
          <w:rFonts w:hint="eastAsia"/>
        </w:rPr>
        <w:t>　　表 4： 医疗PC行业发展有利因素分析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医疗PC行业发展不利因素分析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进入医疗PC行业壁垒</w:t>
      </w:r>
      <w:r>
        <w:rPr>
          <w:rFonts w:hint="eastAsia"/>
        </w:rPr>
        <w:br/>
      </w:r>
      <w:r>
        <w:rPr>
          <w:rFonts w:hint="eastAsia"/>
        </w:rPr>
        <w:t>　　表 7： 医疗PC主要企业在国际市场占有率（按销量，2023-2026）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2025年医疗PC主要企业在国际市场排名（按销量）&amp;（千吨）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全球市场主要企业医疗PC销量（2023-2026）&amp;（千吨）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医疗PC主要企业在国际市场占有率（按收入，2023-2026）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2025年医疗PC主要企业在国际市场排名（按收入）&amp;（万元）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全球市场主要企业医疗PC销售价格（2023-2026）&amp;（元/吨）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医疗PC主要企业在中国市场占有率（按销量，2023-2026）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2025年医疗PC主要企业在中国市场排名（按销量）&amp;（千吨）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中国市场主要企业医疗PC销量（2023-2026）&amp;（千吨）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医疗PC主要企业在中国市场占有率（按收入，2023-2026）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2025年医疗PC主要企业在中国市场排名（按收入）&amp;（万元）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全球主要厂商医疗PC总部及产地分布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全球主要厂商成立时间及医疗PC商业化日期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全球主要厂商医疗PC产品类型及应用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全球主要地区医疗PC产量增速（CAGR）：（2021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全球主要地区医疗PC产量（2021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全球主要地区医疗PC产量（2021-2026）&amp;（千吨）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全球主要地区医疗PC产量（2027-2032）&amp;（千吨）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全球主要地区医疗PC产量市场份额（2021-2026）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全球主要地区医疗PC产量市场份额（2027-2032）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中国市场医疗PC产量、销量、进出口（2021-2026）&amp;（千吨）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中国市场医疗PC产量、销量、进出口预测（2027-2032）&amp;（千吨）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全球主要地区医疗PC销售收入增速：（2021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全球主要地区医疗PC销售收入（2021-2026）&amp;（万元）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全球主要地区医疗PC销售收入市场份额（2021-2026）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全球主要地区医疗PC收入（2027-2032）&amp;（万元）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全球主要地区医疗PC收入市场份额（2027-2032）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全球主要地区医疗PC销量（千吨）：2021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全球主要地区医疗PC销量（2027-2032）&amp;（千吨）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全球主要地区医疗PC销量份额（2027-2032）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全球不同产品类型医疗PC销量预测（2027-2032）&amp;（千吨）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全球市场不同产品类型医疗PC销量市场份额预测（2027-2032）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全球不同产品类型医疗PC收入（2021-2026）&amp;（万元）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全球不同产品类型医疗PC收入市场份额（2021-2026）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全球不同产品类型医疗PC收入预测（2027-2032）&amp;（万元）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全球不同产品类型医疗PC收入市场份额预测（2027-2032）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中国不同产品类型医疗PC销量预测（2027-2032）&amp;（千吨）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全球市场不同产品类型医疗PC销量市场份额预测（2027-2032）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中国不同产品类型医疗PC收入（2021-2026）&amp;（万元）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中国不同产品类型医疗PC收入市场份额（2021-2026）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中国不同产品类型医疗PC收入预测（2027-2032）&amp;（万元）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中国不同产品类型医疗PC收入市场份额预测（2027-2032）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全球不同应用医疗PC销量预测（2027-2032）&amp;（千吨）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全球市场不同应用医疗PC销量市场份额预测（2027-2032）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全球不同应用医疗PC收入（2021-2026）&amp;（万元）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全球不同应用医疗PC收入市场份额（2021-2026）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全球不同应用医疗PC收入预测（2027-2032）&amp;（万元）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全球不同应用医疗PC收入市场份额预测（2027-2032）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中国不同应用医疗PC销量预测（2027-2032）&amp;（千吨）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中国市场不同应用医疗PC销量市场份额预测（2027-2032）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中国不同应用医疗PC收入（2021-2026）&amp;（万元）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中国不同应用医疗PC收入市场份额（2021-2026）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中国不同应用医疗PC收入预测（2027-2032）&amp;（万元）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中国不同应用医疗PC收入市场份额预测（2027-2032）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医疗PC行业发展趋势</w:t>
      </w:r>
      <w:r>
        <w:rPr>
          <w:rFonts w:hint="eastAsia"/>
        </w:rPr>
        <w:br/>
      </w:r>
      <w:r>
        <w:rPr>
          <w:rFonts w:hint="eastAsia"/>
        </w:rPr>
        <w:t>　　表 136： 医疗PC行业主要驱动因素</w:t>
      </w:r>
      <w:r>
        <w:rPr>
          <w:rFonts w:hint="eastAsia"/>
        </w:rPr>
        <w:br/>
      </w:r>
      <w:r>
        <w:rPr>
          <w:rFonts w:hint="eastAsia"/>
        </w:rPr>
        <w:t>　　表 137： 医疗PC行业供应链分析</w:t>
      </w:r>
      <w:r>
        <w:rPr>
          <w:rFonts w:hint="eastAsia"/>
        </w:rPr>
        <w:br/>
      </w:r>
      <w:r>
        <w:rPr>
          <w:rFonts w:hint="eastAsia"/>
        </w:rPr>
        <w:t>　　表 138： 医疗PC上游原料供应商</w:t>
      </w:r>
      <w:r>
        <w:rPr>
          <w:rFonts w:hint="eastAsia"/>
        </w:rPr>
        <w:br/>
      </w:r>
      <w:r>
        <w:rPr>
          <w:rFonts w:hint="eastAsia"/>
        </w:rPr>
        <w:t>　　表 139： 医疗PC主要地区不同应用客户分析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医疗PC典型经销商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全球不同产品类型医疗PC销售额2021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全球不同产品类型医疗PC市场份额2025 &amp; 2032</w:t>
      </w:r>
      <w:r>
        <w:rPr>
          <w:rFonts w:hint="eastAsia"/>
        </w:rPr>
        <w:br/>
      </w:r>
      <w:r>
        <w:rPr>
          <w:rFonts w:hint="eastAsia"/>
        </w:rPr>
        <w:t>　　图 4： 光气法产品图片</w:t>
      </w:r>
      <w:r>
        <w:rPr>
          <w:rFonts w:hint="eastAsia"/>
        </w:rPr>
        <w:br/>
      </w:r>
      <w:r>
        <w:rPr>
          <w:rFonts w:hint="eastAsia"/>
        </w:rPr>
        <w:t>　　图 5： 非光气法产品图片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全球不同应用医疗PC市场份额2025 &amp; 2032</w:t>
      </w:r>
      <w:r>
        <w:rPr>
          <w:rFonts w:hint="eastAsia"/>
        </w:rPr>
        <w:br/>
      </w:r>
      <w:r>
        <w:rPr>
          <w:rFonts w:hint="eastAsia"/>
        </w:rPr>
        <w:t>　　图 8： 面部防护产品</w:t>
      </w:r>
      <w:r>
        <w:rPr>
          <w:rFonts w:hint="eastAsia"/>
        </w:rPr>
        <w:br/>
      </w:r>
      <w:r>
        <w:rPr>
          <w:rFonts w:hint="eastAsia"/>
        </w:rPr>
        <w:t>　　图 9： 注射和药物输送系统</w:t>
      </w:r>
      <w:r>
        <w:rPr>
          <w:rFonts w:hint="eastAsia"/>
        </w:rPr>
        <w:br/>
      </w:r>
      <w:r>
        <w:rPr>
          <w:rFonts w:hint="eastAsia"/>
        </w:rPr>
        <w:t>　　图 10： 血液透析和氧合器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2025年全球前五大生产商医疗PC市场份额</w:t>
      </w:r>
      <w:r>
        <w:rPr>
          <w:rFonts w:hint="eastAsia"/>
        </w:rPr>
        <w:br/>
      </w:r>
      <w:r>
        <w:rPr>
          <w:rFonts w:hint="eastAsia"/>
        </w:rPr>
        <w:t>　　图 13： 2025年全球医疗PC第一梯队、第二梯队和第三梯队厂商及市场份额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全球医疗PC产能、产量、产能利用率及发展趋势（2021-2032）&amp;（千吨）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全球医疗PC产量、需求量及发展趋势（2021-2032）&amp;（千吨）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全球主要地区医疗PC产量市场份额（2021-2032）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中国医疗PC产能、产量、产能利用率及发展趋势（2021-2032）&amp;（千吨）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中国医疗PC产量、市场需求量及发展趋势（2021-2032）&amp;（千吨）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全球医疗PC市场销售额及增长率：（2021-2032）&amp;（万元）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全球市场医疗PC市场规模：2021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全球市场医疗PC价格趋势（2021-2032）&amp;（元/吨）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全球主要地区医疗PC销售收入（2021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全球主要地区医疗PC销售收入市场份额（2021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全球不同应用医疗PC价格走势（2021-2032）&amp;（元/吨）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医疗PC中国企业SWOT分析</w:t>
      </w:r>
      <w:r>
        <w:rPr>
          <w:rFonts w:hint="eastAsia"/>
        </w:rPr>
        <w:br/>
      </w:r>
      <w:r>
        <w:rPr>
          <w:rFonts w:hint="eastAsia"/>
        </w:rPr>
        <w:t>　　图 44： 医疗PC产业链</w:t>
      </w:r>
      <w:r>
        <w:rPr>
          <w:rFonts w:hint="eastAsia"/>
        </w:rPr>
        <w:br/>
      </w:r>
      <w:r>
        <w:rPr>
          <w:rFonts w:hint="eastAsia"/>
        </w:rPr>
        <w:t>　　图 45： 医疗PC行业采购模式分析</w:t>
      </w:r>
      <w:r>
        <w:rPr>
          <w:rFonts w:hint="eastAsia"/>
        </w:rPr>
        <w:br/>
      </w:r>
      <w:r>
        <w:rPr>
          <w:rFonts w:hint="eastAsia"/>
        </w:rPr>
        <w:t>　　图 46： 医疗PC行业生产模式</w:t>
      </w:r>
      <w:r>
        <w:rPr>
          <w:rFonts w:hint="eastAsia"/>
        </w:rPr>
        <w:br/>
      </w:r>
      <w:r>
        <w:rPr>
          <w:rFonts w:hint="eastAsia"/>
        </w:rPr>
        <w:t>　　图 47： 医疗PC行业销售模式分析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e95fef1b74316" w:history="1">
        <w:r>
          <w:rPr>
            <w:rStyle w:val="Hyperlink"/>
          </w:rPr>
          <w:t>2026-2032年全球与中国医疗PC行业现状分析及发展前景研究报告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e95fef1b74316" w:history="1">
        <w:r>
          <w:rPr>
            <w:rStyle w:val="Hyperlink"/>
          </w:rPr>
          <w:t>https://www.20087.com/8/17/YiLiaoPCHangYeQianJingFenXi.html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热点：医学PC和PS是什么、医疗PCi是什么意思、pc在医学上是什么意思、医疗PC是什么意思的缩写、PC客户端下载、医疗PCba代工代料、pc是什么、医疗PPT图片、计算机医疗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2455768e4a85" w:history="1">
      <w:r>
        <w:rPr>
          <w:rStyle w:val="Hyperlink"/>
        </w:rPr>
        <w:t>2026-2032年全球与中国医疗PC行业现状分析及发展前景研究报告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LiaoPCHangYeQianJingFenXi.html" TargetMode="External" Id="R888e95fef1b7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LiaoPCHangYeQianJingFenXi.html" TargetMode="External" Id="R2a882455768e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2025-12-30T05:28:23Z</dcterms:created>
  <dcterms:modified xsi:type="dcterms:W3CDTF">2025-12-30T06:28:23Z</dcterms:modified>
  <dc:subject>2026-2032年全球与中国医疗PC行业现状分析及发展前景研究报告</dc:subject>
  <dc:title>2026-2032年全球与中国医疗PC行业现状分析及发展前景研究报告</dc:title>
  <cp:keywords>2026-2032年全球与中国医疗PC行业现状分析及发展前景研究报告</cp:keywords>
  <dc:description>2026-2032年全球与中国医疗PC行业现状分析及发展前景研究报告</dc:description>
</cp:coreProperties>
</file>