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48a4c96a594199" w:history="1">
              <w:r>
                <w:rPr>
                  <w:rStyle w:val="Hyperlink"/>
                </w:rPr>
                <w:t>2026-2032年中国法维拉韦市场现状调研及发展前景预测报告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48a4c96a594199" w:history="1">
              <w:r>
                <w:rPr>
                  <w:rStyle w:val="Hyperlink"/>
                </w:rPr>
                <w:t>2026-2032年中国法维拉韦市场现状调研及发展前景预测报告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48a4c96a594199" w:history="1">
                <w:r>
                  <w:rPr>
                    <w:rStyle w:val="Hyperlink"/>
                  </w:rPr>
                  <w:t>https://www.20087.com/8/17/FaWeiLaWeiDeFaZhanQianJing.html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法维拉韦（Favipiravir）是一种广谱RNA病毒RNA依赖性RNA聚合酶（RdRp）抑制剂，最初开发用于流感治疗，后在新冠疫情期间被探索用于轻中度患者抗病毒干预。该药物以片剂形式给药，需符合ICH Q7原料药规范及各国药典标准，强调高纯度（≥99%）、低基因毒性杂质及稳定的晶型（Form I）。在新发传染病防控常态化背景下，对法维拉韦的合成路线经济性、制剂生物利用度提升及与其他抗病毒药物联用方案关注度显著增强。然而，其治疗窗较窄，高剂量可能引发尿酸升高或肝酶异常，且部分仿制药在溶出曲线一致性方面存在差异，影响临床疗效可靠性。</w:t>
      </w:r>
      <w:r>
        <w:rPr>
          <w:rFonts w:hint="eastAsia"/>
        </w:rPr>
        <w:br/>
      </w:r>
      <w:r>
        <w:rPr>
          <w:rFonts w:hint="eastAsia"/>
        </w:rPr>
        <w:t>　　未来，法维拉韦将向精准用药、新适应症拓展与绿色制药演进。基于群体药代动力学模型的个体化给药方案优化疗效-毒性平衡；探索其在埃博拉、寨卡等高危RNA病毒感染中的应急储备价值。在生产端，连续流反应器替代批次合成，提升收率并减少三废；共晶技术改善溶解性与稳定性。此外，纳入国家公共卫生战略储备目录，推动高质量仿制药全球可及。具备抗病毒药物研发平台、国际药品注册（WHO PQ、FDA EUA）及GMP合规体系的企业，将在全球公共卫生安全网络中提供关键小分子抗病毒武器。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48a4c96a594199" w:history="1">
        <w:r>
          <w:rPr>
            <w:rStyle w:val="Hyperlink"/>
          </w:rPr>
          <w:t>2026-2032年中国法维拉韦市场现状调研及发展前景预测报告</w:t>
        </w:r>
      </w:hyperlink>
      <w:r>
        <w:rPr>
          <w:rFonts w:hint="eastAsia"/>
        </w:rPr>
        <w:t>》依托国家统计局及法维拉韦相关协会的详实数据，全面解析了法维拉韦行业现状与市场需求，重点分析了法维拉韦市场规模、产业链结构及价格动态，并对法维拉韦细分市场进行了详细探讨。报告科学预测了法维拉韦市场前景与发展趋势，评估了品牌竞争格局、市场集中度及重点企业的市场表现。同时，通过SWOT分析揭示了法维拉韦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法维拉韦市场概述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按照不同产品类型，法维拉韦主要可以分为如下几个类别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中国不同产品类型法维拉韦增长趋势2021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品牌药</w:t>
      </w:r>
      <w:r>
        <w:rPr>
          <w:rFonts w:hint="eastAsia"/>
        </w:rPr>
        <w:br/>
      </w:r>
      <w:r>
        <w:rPr>
          <w:rFonts w:hint="eastAsia"/>
        </w:rPr>
        <w:t>　　　　1.2.3 仿制药</w:t>
      </w:r>
      <w:r>
        <w:rPr>
          <w:rFonts w:hint="eastAsia"/>
        </w:rPr>
        <w:br/>
      </w:r>
      <w:r>
        <w:rPr>
          <w:rFonts w:hint="eastAsia"/>
        </w:rPr>
        <w:t>　　1.3 从不同应用，法维拉韦主要包括如下几个方面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中国不同应用法维拉韦增长趋势2021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流感病毒</w:t>
      </w:r>
      <w:r>
        <w:rPr>
          <w:rFonts w:hint="eastAsia"/>
        </w:rPr>
        <w:br/>
      </w:r>
      <w:r>
        <w:rPr>
          <w:rFonts w:hint="eastAsia"/>
        </w:rPr>
        <w:t>　　　　1.3.3 新冠肺炎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中国法维拉韦发展现状及未来趋势（2021-2032）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中国市场法维拉韦收入及增长率（2021-2032）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中国市场法维拉韦销量及增长率（2021-2032）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中国市场主要法维拉韦厂商分析</w:t>
      </w:r>
      <w:r>
        <w:rPr>
          <w:rFonts w:hint="eastAsia"/>
        </w:rPr>
        <w:br/>
      </w:r>
      <w:r>
        <w:rPr>
          <w:rFonts w:hint="eastAsia"/>
        </w:rPr>
        <w:t>　　2.1 中国市场主要厂商法维拉韦销量及市场占有率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中国市场主要厂商法维拉韦销量（2021-2026）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中国市场主要厂商法维拉韦销量市场份额（2021-2026）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中国市场主要厂商法维拉韦收入及市场占有率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中国市场主要厂商法维拉韦收入（2021-2026）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中国市场主要厂商法维拉韦收入市场份额（2021-2026）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2025年中国市场主要厂商法维拉韦收入排名</w:t>
      </w:r>
      <w:r>
        <w:rPr>
          <w:rFonts w:hint="eastAsia"/>
        </w:rPr>
        <w:br/>
      </w:r>
      <w:r>
        <w:rPr>
          <w:rFonts w:hint="eastAsia"/>
        </w:rPr>
        <w:t>　　2.3 中国市场主要厂商法维拉韦价格（2021-2026）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中国市场主要厂商法维拉韦总部及产地分布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中国市场主要厂商成立时间及法维拉韦商业化日期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中国市场主要厂商法维拉韦产品类型及应用</w:t>
      </w:r>
      <w:r>
        <w:rPr>
          <w:rFonts w:hint="eastAsia"/>
        </w:rPr>
        <w:br/>
      </w:r>
      <w:r>
        <w:rPr>
          <w:rFonts w:hint="eastAsia"/>
        </w:rPr>
        <w:t>　　2.7 法维拉韦行业集中度、竞争程度分析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法维拉韦行业集中度分析：2025年中国Top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中国市场法维拉韦第一梯队、第二梯队和第三梯队厂商（品牌）及2025年市场份额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重点企业（1）基本信息、法维拉韦生产基地、总部、竞争对手及市场地位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法维拉韦产品规格、参数及市场应用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重点企业（1）在中国市场法维拉韦销量、收入、价格及毛利率（2021-2026）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重点企业（2）基本信息、法维拉韦生产基地、总部、竞争对手及市场地位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法维拉韦产品规格、参数及市场应用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重点企业（2）在中国市场法维拉韦销量、收入、价格及毛利率（2021-2026）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重点企业（3）基本信息、法维拉韦生产基地、总部、竞争对手及市场地位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法维拉韦产品规格、参数及市场应用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重点企业（3）在中国市场法维拉韦销量、收入、价格及毛利率（2021-2026）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重点企业（4）基本信息、法维拉韦生产基地、总部、竞争对手及市场地位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法维拉韦产品规格、参数及市场应用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重点企业（4）在中国市场法维拉韦销量、收入、价格及毛利率（2021-2026）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重点企业（5）基本信息、法维拉韦生产基地、总部、竞争对手及市场地位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法维拉韦产品规格、参数及市场应用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重点企业（5）在中国市场法维拉韦销量、收入、价格及毛利率（2021-2026）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重点企业（6）基本信息、法维拉韦生产基地、总部、竞争对手及市场地位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法维拉韦产品规格、参数及市场应用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重点企业（6）在中国市场法维拉韦销量、收入、价格及毛利率（2021-2026）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重点企业（7）基本信息、法维拉韦生产基地、总部、竞争对手及市场地位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法维拉韦产品规格、参数及市场应用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重点企业（7）在中国市场法维拉韦销量、收入、价格及毛利率（2021-2026）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重点企业（8）基本信息、法维拉韦生产基地、总部、竞争对手及市场地位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法维拉韦产品规格、参数及市场应用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重点企业（8）在中国市场法维拉韦销量、收入、价格及毛利率（2021-2026）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重点企业（9）基本信息、法维拉韦生产基地、总部、竞争对手及市场地位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法维拉韦产品规格、参数及市场应用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重点企业（9）在中国市场法维拉韦销量、收入、价格及毛利率（2021-2026）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不同产品类型法维拉韦分析</w:t>
      </w:r>
      <w:r>
        <w:rPr>
          <w:rFonts w:hint="eastAsia"/>
        </w:rPr>
        <w:br/>
      </w:r>
      <w:r>
        <w:rPr>
          <w:rFonts w:hint="eastAsia"/>
        </w:rPr>
        <w:t>　　4.1 中国市场不同产品类型法维拉韦销量（2021-2032）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中国市场不同产品类型法维拉韦销量及市场份额（2021-2026）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中国市场不同产品类型法维拉韦销量预测（2027-2032）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中国市场不同产品类型法维拉韦规模（2021-2032）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中国市场不同产品类型法维拉韦规模及市场份额（2021-2026）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中国市场不同产品类型法维拉韦规模预测（2027-2032）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中国市场不同产品类型法维拉韦价格走势（2021-2032）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不同应用法维拉韦分析</w:t>
      </w:r>
      <w:r>
        <w:rPr>
          <w:rFonts w:hint="eastAsia"/>
        </w:rPr>
        <w:br/>
      </w:r>
      <w:r>
        <w:rPr>
          <w:rFonts w:hint="eastAsia"/>
        </w:rPr>
        <w:t>　　5.1 中国市场不同应用法维拉韦销量（2021-2032）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中国市场不同应用法维拉韦销量及市场份额（2021-2026）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中国市场不同应用法维拉韦销量预测（2027-2032）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中国市场不同应用法维拉韦规模（2021-2032）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中国市场不同应用法维拉韦规模及市场份额（2021-2026）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中国市场不同应用法维拉韦规模预测（2027-2032）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中国市场不同应用法维拉韦价格走势（2021-2032）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法维拉韦行业发展分析---发展趋势</w:t>
      </w:r>
      <w:r>
        <w:rPr>
          <w:rFonts w:hint="eastAsia"/>
        </w:rPr>
        <w:br/>
      </w:r>
      <w:r>
        <w:rPr>
          <w:rFonts w:hint="eastAsia"/>
        </w:rPr>
        <w:t>　　6.2 法维拉韦行业发展分析---厂商壁垒</w:t>
      </w:r>
      <w:r>
        <w:rPr>
          <w:rFonts w:hint="eastAsia"/>
        </w:rPr>
        <w:br/>
      </w:r>
      <w:r>
        <w:rPr>
          <w:rFonts w:hint="eastAsia"/>
        </w:rPr>
        <w:t>　　6.3 法维拉韦行业发展分析---驱动因素</w:t>
      </w:r>
      <w:r>
        <w:rPr>
          <w:rFonts w:hint="eastAsia"/>
        </w:rPr>
        <w:br/>
      </w:r>
      <w:r>
        <w:rPr>
          <w:rFonts w:hint="eastAsia"/>
        </w:rPr>
        <w:t>　　6.4 法维拉韦行业发展分析---制约因素</w:t>
      </w:r>
      <w:r>
        <w:rPr>
          <w:rFonts w:hint="eastAsia"/>
        </w:rPr>
        <w:br/>
      </w:r>
      <w:r>
        <w:rPr>
          <w:rFonts w:hint="eastAsia"/>
        </w:rPr>
        <w:t>　　6.5 法维拉韦中国企业SWOT分析</w:t>
      </w:r>
      <w:r>
        <w:rPr>
          <w:rFonts w:hint="eastAsia"/>
        </w:rPr>
        <w:br/>
      </w:r>
      <w:r>
        <w:rPr>
          <w:rFonts w:hint="eastAsia"/>
        </w:rPr>
        <w:t>　　6.6 法维拉韦行业发展分析---行业政策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法维拉韦行业产业链简介</w:t>
      </w:r>
      <w:r>
        <w:rPr>
          <w:rFonts w:hint="eastAsia"/>
        </w:rPr>
        <w:br/>
      </w:r>
      <w:r>
        <w:rPr>
          <w:rFonts w:hint="eastAsia"/>
        </w:rPr>
        <w:t>　　7.2 法维拉韦产业链分析-上游</w:t>
      </w:r>
      <w:r>
        <w:rPr>
          <w:rFonts w:hint="eastAsia"/>
        </w:rPr>
        <w:br/>
      </w:r>
      <w:r>
        <w:rPr>
          <w:rFonts w:hint="eastAsia"/>
        </w:rPr>
        <w:t>　　7.3 法维拉韦产业链分析-中游</w:t>
      </w:r>
      <w:r>
        <w:rPr>
          <w:rFonts w:hint="eastAsia"/>
        </w:rPr>
        <w:br/>
      </w:r>
      <w:r>
        <w:rPr>
          <w:rFonts w:hint="eastAsia"/>
        </w:rPr>
        <w:t>　　7.4 法维拉韦产业链分析-下游</w:t>
      </w:r>
      <w:r>
        <w:rPr>
          <w:rFonts w:hint="eastAsia"/>
        </w:rPr>
        <w:br/>
      </w:r>
      <w:r>
        <w:rPr>
          <w:rFonts w:hint="eastAsia"/>
        </w:rPr>
        <w:t>　　7.5 法维拉韦行业采购模式</w:t>
      </w:r>
      <w:r>
        <w:rPr>
          <w:rFonts w:hint="eastAsia"/>
        </w:rPr>
        <w:br/>
      </w:r>
      <w:r>
        <w:rPr>
          <w:rFonts w:hint="eastAsia"/>
        </w:rPr>
        <w:t>　　7.6 法维拉韦行业生产模式</w:t>
      </w:r>
      <w:r>
        <w:rPr>
          <w:rFonts w:hint="eastAsia"/>
        </w:rPr>
        <w:br/>
      </w:r>
      <w:r>
        <w:rPr>
          <w:rFonts w:hint="eastAsia"/>
        </w:rPr>
        <w:t>　　7.7 法维拉韦行业销售模式及销售渠道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中国本土法维拉韦产能、产量分析</w:t>
      </w:r>
      <w:r>
        <w:rPr>
          <w:rFonts w:hint="eastAsia"/>
        </w:rPr>
        <w:br/>
      </w:r>
      <w:r>
        <w:rPr>
          <w:rFonts w:hint="eastAsia"/>
        </w:rPr>
        <w:t>　　8.1 中国法维拉韦供需现状及预测（2021-2032）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中国法维拉韦产能、产量、产能利用率及发展趋势（2021-2032）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中国法维拉韦产量、市场需求量及发展趋势（2021-2032）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中国法维拉韦进出口分析</w:t>
      </w:r>
      <w:r>
        <w:rPr>
          <w:rFonts w:hint="eastAsia"/>
        </w:rPr>
        <w:br/>
      </w:r>
      <w:r>
        <w:rPr>
          <w:rFonts w:hint="eastAsia"/>
        </w:rPr>
        <w:t>　　　　8.2.1 中国市场法维拉韦主要进口来源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中国市场法维拉韦主要出口目的地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不同产品类型法维拉韦市场规模2021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不同应用法维拉韦市场规模2021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中国市场主要厂商法维拉韦销量（2021-2026）&amp;（千片）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4： 中国市场主要厂商法维拉韦销量市场份额（2021-2026）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中国市场主要厂商法维拉韦收入（2021-2026）&amp;（万元）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中国市场主要厂商法维拉韦收入份额（2021-2026）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2025年中国主要生产商法维拉韦收入排名（万元）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中国市场主要厂商法维拉韦价格（2021-2026）&amp;（元/片）</w:t>
      </w:r>
      <w:r>
        <w:rPr>
          <w:rFonts w:hint="eastAsia"/>
        </w:rPr>
        <w:br/>
      </w:r>
      <w:r>
        <w:rPr>
          <w:rFonts w:hint="eastAsia"/>
        </w:rPr>
        <w:t>　　表 9： 中国市场主要厂商法维拉韦总部及产地分布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中国市场主要厂商成立时间及法维拉韦商业化日期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中国市场主要厂商法维拉韦产品类型及应用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2025年中国市场法维拉韦主要厂商市场地位（第一梯队、第二梯队和第三梯队）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法维拉韦市场投资、并购等现状分析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法维拉韦生产基地、总部、竞争对手及市场地位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法维拉韦产品规格、参数及市场应用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法维拉韦销量（千片）、收入（万元）、价格（元/片）及毛利率（2021-2026）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法维拉韦生产基地、总部、竞争对手及市场地位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法维拉韦产品规格、参数及市场应用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法维拉韦销量（千片）、收入（万元）、价格（元/片）及毛利率（2021-2026）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法维拉韦生产基地、总部、竞争对手及市场地位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法维拉韦产品规格、参数及市场应用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法维拉韦销量（千片）、收入（万元）、价格（元/片）及毛利率（2021-2026）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法维拉韦生产基地、总部、竞争对手及市场地位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法维拉韦产品规格、参数及市场应用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法维拉韦销量（千片）、收入（万元）、价格（元/片）及毛利率（2021-2026）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法维拉韦生产基地、总部、竞争对手及市场地位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法维拉韦产品规格、参数及市场应用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法维拉韦销量（千片）、收入（万元）、价格（元/片）及毛利率（2021-2026）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法维拉韦生产基地、总部、竞争对手及市场地位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法维拉韦产品规格、参数及市场应用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法维拉韦销量（千片）、收入（万元）、价格（元/片）及毛利率（2021-2026）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法维拉韦生产基地、总部、竞争对手及市场地位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法维拉韦产品规格、参数及市场应用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法维拉韦销量（千片）、收入（万元）、价格（元/片）及毛利率（2021-2026）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法维拉韦生产基地、总部、竞争对手及市场地位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法维拉韦产品规格、参数及市场应用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法维拉韦销量（千片）、收入（万元）、价格（元/片）及毛利率（2021-2026）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法维拉韦生产基地、总部、竞争对手及市场地位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法维拉韦产品规格、参数及市场应用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法维拉韦销量（千片）、收入（万元）、价格（元/片）及毛利率（2021-2026）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中国市场不同产品类型法维拉韦销量（2021-2026）&amp;（千片）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中国市场不同产品类型法维拉韦销量市场份额（2021-2026）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中国市场不同产品类型法维拉韦销量预测（2027-2032）&amp;（千片）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中国市场不同产品类型法维拉韦销量市场份额预测（2027-2032）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中国市场不同产品类型法维拉韦规模（2021-2026）&amp;（万元）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中国市场不同产品类型法维拉韦规模市场份额（2021-2026）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中国市场不同产品类型法维拉韦规模预测（2027-2032）&amp;（万元）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中国市场不同产品类型法维拉韦规模市场份额预测（2027-2032）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中国市场不同应用法维拉韦销量（2021-2026）&amp;（千片）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68： 中国市场不同应用法维拉韦销量市场份额（2021-2026）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中国市场不同应用法维拉韦销量预测（2027-2032）&amp;（千片）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70： 中国市场不同应用法维拉韦销量市场份额预测（2027-2032）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中国市场不同应用法维拉韦规模（2021-2026）&amp;（万元）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中国市场不同应用法维拉韦规模市场份额（2021-2026）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中国市场不同应用法维拉韦规模预测（2027-2032）&amp;（万元）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中国市场不同应用法维拉韦规模市场份额预测（2027-2032）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法维拉韦行业发展分析---发展趋势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法维拉韦行业发展分析---厂商壁垒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法维拉韦行业发展分析---驱动因素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法维拉韦行业发展分析---制约因素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法维拉韦行业相关重点政策一览</w:t>
      </w:r>
      <w:r>
        <w:rPr>
          <w:rFonts w:hint="eastAsia"/>
        </w:rPr>
        <w:br/>
      </w:r>
      <w:r>
        <w:rPr>
          <w:rFonts w:hint="eastAsia"/>
        </w:rPr>
        <w:t>　　表 80： 法维拉韦行业供应链分析</w:t>
      </w:r>
      <w:r>
        <w:rPr>
          <w:rFonts w:hint="eastAsia"/>
        </w:rPr>
        <w:br/>
      </w:r>
      <w:r>
        <w:rPr>
          <w:rFonts w:hint="eastAsia"/>
        </w:rPr>
        <w:t>　　表 81： 法维拉韦上游原料供应商</w:t>
      </w:r>
      <w:r>
        <w:rPr>
          <w:rFonts w:hint="eastAsia"/>
        </w:rPr>
        <w:br/>
      </w:r>
      <w:r>
        <w:rPr>
          <w:rFonts w:hint="eastAsia"/>
        </w:rPr>
        <w:t>　　表 82： 法维拉韦行业主要下游客户</w:t>
      </w:r>
      <w:r>
        <w:rPr>
          <w:rFonts w:hint="eastAsia"/>
        </w:rPr>
        <w:br/>
      </w:r>
      <w:r>
        <w:rPr>
          <w:rFonts w:hint="eastAsia"/>
        </w:rPr>
        <w:t>　　表 83： 法维拉韦典型经销商</w:t>
      </w:r>
      <w:r>
        <w:rPr>
          <w:rFonts w:hint="eastAsia"/>
        </w:rPr>
        <w:br/>
      </w:r>
      <w:r>
        <w:rPr>
          <w:rFonts w:hint="eastAsia"/>
        </w:rPr>
        <w:t>　　表 84： 中国法维拉韦产量、销量、进口量及出口量（2021-2026）&amp;（千片）</w:t>
      </w:r>
      <w:r>
        <w:rPr>
          <w:rFonts w:hint="eastAsia"/>
        </w:rPr>
        <w:br/>
      </w:r>
      <w:r>
        <w:rPr>
          <w:rFonts w:hint="eastAsia"/>
        </w:rPr>
        <w:t>　　表 85： 中国法维拉韦产量、销量、进口量及出口量预测（2027-2032）&amp;（千片）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86： 中国市场法维拉韦主要进口来源</w:t>
      </w:r>
      <w:r>
        <w:rPr>
          <w:rFonts w:hint="eastAsia"/>
        </w:rPr>
        <w:br/>
      </w:r>
      <w:r>
        <w:rPr>
          <w:rFonts w:hint="eastAsia"/>
        </w:rPr>
        <w:t>　　表 87： 中国市场法维拉韦主要出口目的地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法维拉韦产品图片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中国不同产品类型法维拉韦市场规模市场份额2025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品牌药产品图片</w:t>
      </w:r>
      <w:r>
        <w:rPr>
          <w:rFonts w:hint="eastAsia"/>
        </w:rPr>
        <w:br/>
      </w:r>
      <w:r>
        <w:rPr>
          <w:rFonts w:hint="eastAsia"/>
        </w:rPr>
        <w:t>　　图 4： 仿制药产品图片</w:t>
      </w:r>
      <w:r>
        <w:rPr>
          <w:rFonts w:hint="eastAsia"/>
        </w:rPr>
        <w:br/>
      </w:r>
      <w:r>
        <w:rPr>
          <w:rFonts w:hint="eastAsia"/>
        </w:rPr>
        <w:t>　　图 5： 中国不同应用法维拉韦市场份额2025 &amp; 2032</w:t>
      </w:r>
      <w:r>
        <w:rPr>
          <w:rFonts w:hint="eastAsia"/>
        </w:rPr>
        <w:br/>
      </w:r>
      <w:r>
        <w:rPr>
          <w:rFonts w:hint="eastAsia"/>
        </w:rPr>
        <w:t>　　图 6： 流感病毒</w:t>
      </w:r>
      <w:r>
        <w:rPr>
          <w:rFonts w:hint="eastAsia"/>
        </w:rPr>
        <w:br/>
      </w:r>
      <w:r>
        <w:rPr>
          <w:rFonts w:hint="eastAsia"/>
        </w:rPr>
        <w:t>　　图 7： 新冠肺炎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中国市场法维拉韦市场规模，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中国市场法维拉韦收入及增长率（2021-2032）&amp;（万元）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中国市场法维拉韦销量及增长率（2021-2032）&amp;（千片）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2025年中国市场主要厂商法维拉韦销量市场份额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2025年中国市场主要厂商法维拉韦收入市场份额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2025年中国市场前五大厂商法维拉韦市场份额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2025年中国市场法维拉韦第一梯队、第二梯队和第三梯队厂商（品牌）及市场份额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中国市场不同产品类型法维拉韦价格走势（2021-2032）&amp;（元/片）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17： 中国市场不同应用法维拉韦价格走势（2021-2032）&amp;（元/片）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18： 法维拉韦中国企业SWOT分析</w:t>
      </w:r>
      <w:r>
        <w:rPr>
          <w:rFonts w:hint="eastAsia"/>
        </w:rPr>
        <w:br/>
      </w:r>
      <w:r>
        <w:rPr>
          <w:rFonts w:hint="eastAsia"/>
        </w:rPr>
        <w:t>　　图 19： 法维拉韦产业链</w:t>
      </w:r>
      <w:r>
        <w:rPr>
          <w:rFonts w:hint="eastAsia"/>
        </w:rPr>
        <w:br/>
      </w:r>
      <w:r>
        <w:rPr>
          <w:rFonts w:hint="eastAsia"/>
        </w:rPr>
        <w:t>　　图 20： 法维拉韦行业采购模式分析</w:t>
      </w:r>
      <w:r>
        <w:rPr>
          <w:rFonts w:hint="eastAsia"/>
        </w:rPr>
        <w:br/>
      </w:r>
      <w:r>
        <w:rPr>
          <w:rFonts w:hint="eastAsia"/>
        </w:rPr>
        <w:t>　　图 21： 法维拉韦行业生产模式分析</w:t>
      </w:r>
      <w:r>
        <w:rPr>
          <w:rFonts w:hint="eastAsia"/>
        </w:rPr>
        <w:br/>
      </w:r>
      <w:r>
        <w:rPr>
          <w:rFonts w:hint="eastAsia"/>
        </w:rPr>
        <w:t>　　图 22： 法维拉韦行业销售模式分析</w:t>
      </w:r>
      <w:r>
        <w:rPr>
          <w:rFonts w:hint="eastAsia"/>
        </w:rPr>
        <w:br/>
      </w:r>
      <w:r>
        <w:rPr>
          <w:rFonts w:hint="eastAsia"/>
        </w:rPr>
        <w:t>　　图 23： 中国法维拉韦产能、产量、产能利用率及发展趋势（2021-2032）&amp;（千片）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24： 中国法维拉韦产量、市场需求量及发展趋势（2021-2032）&amp;（千片）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48a4c96a594199" w:history="1">
        <w:r>
          <w:rPr>
            <w:rStyle w:val="Hyperlink"/>
          </w:rPr>
          <w:t>2026-2032年中国法维拉韦市场现状调研及发展前景预测报告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48a4c96a594199" w:history="1">
        <w:r>
          <w:rPr>
            <w:rStyle w:val="Hyperlink"/>
          </w:rPr>
          <w:t>https://www.20087.com/8/17/FaWeiLaWeiDeFaZhanQianJing.html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法维拉韦片多少钱一盒、法维拉韦片治疗新冠有效吗、法维拉韦片的使用方法、法维拉韦片说明书、吃法维拉韦片用忌口吗、法维拉韦片的功效、法维拉韦片治疗新冠有效吗、法维拉韦片是什么药、法维拉韦对乙流有效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c5830cba3d48c6" w:history="1">
      <w:r>
        <w:rPr>
          <w:rStyle w:val="Hyperlink"/>
        </w:rPr>
        <w:t>2026-2032年中国法维拉韦市场现状调研及发展前景预测报告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FaWeiLaWeiDeFaZhanQianJing.html" TargetMode="External" Id="R3848a4c96a5941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FaWeiLaWeiDeFaZhanQianJing.html" TargetMode="External" Id="Re2c5830cba3d48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2025-12-08T06:20:36Z</dcterms:created>
  <dcterms:modified xsi:type="dcterms:W3CDTF">2025-12-08T07:20:36Z</dcterms:modified>
  <dc:subject>2026-2032年中国法维拉韦市场现状调研及发展前景预测报告</dc:subject>
  <dc:title>2026-2032年中国法维拉韦市场现状调研及发展前景预测报告</dc:title>
  <cp:keywords>2026-2032年中国法维拉韦市场现状调研及发展前景预测报告</cp:keywords>
  <dc:description>2026-2032年中国法维拉韦市场现状调研及发展前景预测报告</dc:description>
</cp:coreProperties>
</file>