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93801676742d7" w:history="1">
              <w:r>
                <w:rPr>
                  <w:rStyle w:val="Hyperlink"/>
                </w:rPr>
                <w:t>2026-2032年全球与中国磷酸奥司他韦颗粒行业调研及发展前景预测报告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93801676742d7" w:history="1">
              <w:r>
                <w:rPr>
                  <w:rStyle w:val="Hyperlink"/>
                </w:rPr>
                <w:t>2026-2032年全球与中国磷酸奥司他韦颗粒行业调研及发展前景预测报告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93801676742d7" w:history="1">
                <w:r>
                  <w:rPr>
                    <w:rStyle w:val="Hyperlink"/>
                  </w:rPr>
                  <w:t>https://www.20087.com/8/97/LinSuanAoSiTaWeiKeLiShiChangQianJingFenXi.html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奥司他韦颗粒是神经氨酸酶抑制剂类抗病毒药物，主要用于甲型与乙型流感的早期治疗及暴露后预防。其颗粒剂型因便于儿童及吞咽困难患者服用，在临床应用中具备显著依从性优势。制剂工艺重点解决掩味技术、溶出速率一致性及高温高湿环境下的化学稳定性问题，常采用包衣微丸或固体分散体技术提升口感与生物利用度。在公共卫生应急响应中，该药品被纳入多国战略储备目录，供应保障体系日趋完善。然而，季节性需求波动大、耐药株监测机制不健全，以及公众对用药时机认知不足，仍影响其合理使用效率。</w:t>
      </w:r>
      <w:r>
        <w:rPr>
          <w:rFonts w:hint="eastAsia"/>
        </w:rPr>
        <w:br/>
      </w:r>
      <w:r>
        <w:rPr>
          <w:rFonts w:hint="eastAsia"/>
        </w:rPr>
        <w:t>　　未来，磷酸奥司他韦颗粒将围绕用药精准化与剂型智能化持续优化。市场调研网认为，伴随快速分子诊断技术普及，该药品有望与居家流感检测试剂形成“检测-用药”一体化健康管理包，缩短给药窗口期。掩味技术如纳米脂质体包裹或3D打印定制剂量，将进一步提升儿童接受度。在药物警戒体系强化背景下，真实世界数据平台将用于动态追踪耐药变异趋势，指导临床用药策略调整。长远看，尽管广谱抗病毒新药研发持续推进，磷酸奥司他韦颗粒凭借明确疗效与成熟供应链，仍将作为流感防控基础药物，在分级诊疗与家庭药箱中保持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693801676742d7" w:history="1">
        <w:r>
          <w:rPr>
            <w:rStyle w:val="Hyperlink"/>
          </w:rPr>
          <w:t>2026-2032年全球与中国磷酸奥司他韦颗粒行业调研及发展前景预测报告</w:t>
        </w:r>
      </w:hyperlink>
      <w:r>
        <w:rPr>
          <w:rFonts w:hint="eastAsia"/>
        </w:rPr>
        <w:t>》，2025年磷酸奥司他韦颗粒行业市场规模达 亿元，预计2032年市场规模将达 亿元，期间年均复合增长率（CAGR）达 %。报告基于国家统计局及相关协会的详实数据，系统分析了磷酸奥司他韦颗粒行业的市场规模、重点企业表现、产业链结构、竞争格局及价格动态。报告内容严谨、数据详实，结合丰富图表，全面呈现磷酸奥司他韦颗粒行业现状与未来发展趋势。通过对磷酸奥司他韦颗粒技术现状、SWOT分析及市场前景的解读，报告为磷酸奥司他韦颗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按产品类型细分，全球磷酸奥司他韦颗粒市场规模2021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按应用细分，全球磷酸奥司他韦颗粒市场规模2021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磷酸奥司他韦颗粒行业发展总体概况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磷酸奥司他韦颗粒行业发展主要特点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磷酸奥司他韦颗粒行业发展影响因素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磷酸奥司他韦颗粒有利因素</w:t>
      </w:r>
      <w:r>
        <w:rPr>
          <w:rFonts w:hint="eastAsia"/>
        </w:rPr>
        <w:br/>
      </w:r>
      <w:r>
        <w:rPr>
          <w:rFonts w:hint="eastAsia"/>
        </w:rPr>
        <w:t>　　　　1.5.3 .2 磷酸奥司他韦颗粒不利因素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全球市场，近三年磷酸奥司他韦颗粒主要企业占有率及排名（按销量）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磷酸奥司他韦颗粒主要企业在国际市场占有率（按销量，2023-2026）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2025年磷酸奥司他韦颗粒主要企业在国际市场排名（按销量）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全球市场主要企业磷酸奥司他韦颗粒销量（2023-2026）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全球市场，近三年磷酸奥司他韦颗粒主要企业占有率及排名（按收入）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磷酸奥司他韦颗粒主要企业在国际市场占有率（按收入，2023-2026）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2025年磷酸奥司他韦颗粒主要企业在国际市场排名（按收入）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全球市场主要企业磷酸奥司他韦颗粒销售收入（2023-2026）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全球市场主要企业磷酸奥司他韦颗粒销售价格（2023-2026）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中国市场，近三年磷酸奥司他韦颗粒主要企业占有率及排名（按销量）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磷酸奥司他韦颗粒主要企业在中国市场占有率（按销量，2023-2026）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2025年磷酸奥司他韦颗粒主要企业在中国市场排名（按销量）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中国市场主要企业磷酸奥司他韦颗粒销量（2023-2026）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中国市场，近三年磷酸奥司他韦颗粒主要企业占有率及排名（按收入）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磷酸奥司他韦颗粒主要企业在中国市场占有率（按收入，2023-2026）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2025年磷酸奥司他韦颗粒主要企业在中国市场排名（按收入）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中国市场主要企业磷酸奥司他韦颗粒销售收入（2023-2026）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全球主要厂商磷酸奥司他韦颗粒总部及产地分布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全球主要厂商成立时间及磷酸奥司他韦颗粒商业化日期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全球主要厂商磷酸奥司他韦颗粒产品类型及应用</w:t>
      </w:r>
      <w:r>
        <w:rPr>
          <w:rFonts w:hint="eastAsia"/>
        </w:rPr>
        <w:br/>
      </w:r>
      <w:r>
        <w:rPr>
          <w:rFonts w:hint="eastAsia"/>
        </w:rPr>
        <w:t>　　2.9 磷酸奥司他韦颗粒行业集中度、竞争程度分析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磷酸奥司他韦颗粒行业集中度分析：2025年全球Top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全球磷酸奥司他韦颗粒第一梯队、第二梯队和第三梯队生产商（品牌）及市场份额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全球磷酸奥司他韦颗粒总体规模分析</w:t>
      </w:r>
      <w:r>
        <w:rPr>
          <w:rFonts w:hint="eastAsia"/>
        </w:rPr>
        <w:br/>
      </w:r>
      <w:r>
        <w:rPr>
          <w:rFonts w:hint="eastAsia"/>
        </w:rPr>
        <w:t>　　3.1 全球磷酸奥司他韦颗粒供需现状及预测（2021-2032）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全球磷酸奥司他韦颗粒产能、产量、产能利用率及发展趋势（2021-2032）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全球磷酸奥司他韦颗粒产量、需求量及发展趋势（2021-2032）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全球主要地区磷酸奥司他韦颗粒产量及发展趋势（2021-2032）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全球主要地区磷酸奥司他韦颗粒产量（2021-2026）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全球主要地区磷酸奥司他韦颗粒产量（2027-2032）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全球主要地区磷酸奥司他韦颗粒产量市场份额（2021-2032）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中国磷酸奥司他韦颗粒供需现状及预测（2021-2032）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中国磷酸奥司他韦颗粒产能、产量、产能利用率及发展趋势（2021-2032）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中国磷酸奥司他韦颗粒产量、市场需求量及发展趋势（2021-2032）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中国市场磷酸奥司他韦颗粒进出口（2021-2032）</w:t>
      </w:r>
      <w:r>
        <w:rPr>
          <w:rFonts w:hint="eastAsia"/>
        </w:rPr>
        <w:br/>
      </w:r>
      <w:r>
        <w:rPr>
          <w:rFonts w:hint="eastAsia"/>
        </w:rPr>
        <w:t>　　3.4 全球磷酸奥司他韦颗粒销量及销售额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全球市场磷酸奥司他韦颗粒销售额（2021-2032）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全球市场磷酸奥司他韦颗粒价格趋势（2021-2032）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全球磷酸奥司他韦颗粒主要地区分析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全球主要地区磷酸奥司他韦颗粒市场规模分析：2021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全球主要地区磷酸奥司他韦颗粒销售收入及市场份额（2021-2026）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全球主要地区磷酸奥司他韦颗粒销售收入预测（2027-2032）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全球主要地区磷酸奥司他韦颗粒销量分析：2021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全球主要地区磷酸奥司他韦颗粒销量及市场份额预测（2027-2032）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磷酸奥司他韦颗粒销量、收入、价格及毛利率（2021-2026）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磷酸奥司他韦颗粒销量、收入、价格及毛利率（2021-2026）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不同产品类型磷酸奥司他韦颗粒分析</w:t>
      </w:r>
      <w:r>
        <w:rPr>
          <w:rFonts w:hint="eastAsia"/>
        </w:rPr>
        <w:br/>
      </w:r>
      <w:r>
        <w:rPr>
          <w:rFonts w:hint="eastAsia"/>
        </w:rPr>
        <w:t>　　6.1 全球不同产品类型磷酸奥司他韦颗粒销量（2021-2032）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全球不同产品类型磷酸奥司他韦颗粒价格走势（2021-2032）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不同应用磷酸奥司他韦颗粒分析</w:t>
      </w:r>
      <w:r>
        <w:rPr>
          <w:rFonts w:hint="eastAsia"/>
        </w:rPr>
        <w:br/>
      </w:r>
      <w:r>
        <w:rPr>
          <w:rFonts w:hint="eastAsia"/>
        </w:rPr>
        <w:t>　　7.1 全球不同应用磷酸奥司他韦颗粒销量（2021-2032）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全球不同应用磷酸奥司他韦颗粒价格走势（2021-2032）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磷酸奥司他韦颗粒行业发展趋势</w:t>
      </w:r>
      <w:r>
        <w:rPr>
          <w:rFonts w:hint="eastAsia"/>
        </w:rPr>
        <w:br/>
      </w:r>
      <w:r>
        <w:rPr>
          <w:rFonts w:hint="eastAsia"/>
        </w:rPr>
        <w:t>　　8.2 磷酸奥司他韦颗粒行业主要驱动因素</w:t>
      </w:r>
      <w:r>
        <w:rPr>
          <w:rFonts w:hint="eastAsia"/>
        </w:rPr>
        <w:br/>
      </w:r>
      <w:r>
        <w:rPr>
          <w:rFonts w:hint="eastAsia"/>
        </w:rPr>
        <w:t>　　8.3 磷酸奥司他韦颗粒中国企业SWOT分析</w:t>
      </w:r>
      <w:r>
        <w:rPr>
          <w:rFonts w:hint="eastAsia"/>
        </w:rPr>
        <w:br/>
      </w:r>
      <w:r>
        <w:rPr>
          <w:rFonts w:hint="eastAsia"/>
        </w:rPr>
        <w:t>　　8.4 中国磷酸奥司他韦颗粒行业政策环境分析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磷酸奥司他韦颗粒行业产业链简介</w:t>
      </w:r>
      <w:r>
        <w:rPr>
          <w:rFonts w:hint="eastAsia"/>
        </w:rPr>
        <w:br/>
      </w:r>
      <w:r>
        <w:rPr>
          <w:rFonts w:hint="eastAsia"/>
        </w:rPr>
        <w:t>　　　　9.1.1 磷酸奥司他韦颗粒行业供应链分析</w:t>
      </w:r>
      <w:r>
        <w:rPr>
          <w:rFonts w:hint="eastAsia"/>
        </w:rPr>
        <w:br/>
      </w:r>
      <w:r>
        <w:rPr>
          <w:rFonts w:hint="eastAsia"/>
        </w:rPr>
        <w:t>　　　　9.1.2 磷酸奥司他韦颗粒主要原料及供应情况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磷酸奥司他韦颗粒行业采购模式</w:t>
      </w:r>
      <w:r>
        <w:rPr>
          <w:rFonts w:hint="eastAsia"/>
        </w:rPr>
        <w:br/>
      </w:r>
      <w:r>
        <w:rPr>
          <w:rFonts w:hint="eastAsia"/>
        </w:rPr>
        <w:t>　　9.3 磷酸奥司他韦颗粒行业生产模式</w:t>
      </w:r>
      <w:r>
        <w:rPr>
          <w:rFonts w:hint="eastAsia"/>
        </w:rPr>
        <w:br/>
      </w:r>
      <w:r>
        <w:rPr>
          <w:rFonts w:hint="eastAsia"/>
        </w:rPr>
        <w:t>　　9.4 磷酸奥司他韦颗粒行业销售模式及销售渠道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按产品类型细分，全球磷酸奥司他韦颗粒市场规模2021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按应用细分，全球磷酸奥司他韦颗粒市场规模（CAGR）2021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磷酸奥司他韦颗粒行业发展主要特点</w:t>
      </w:r>
      <w:r>
        <w:rPr>
          <w:rFonts w:hint="eastAsia"/>
        </w:rPr>
        <w:br/>
      </w:r>
      <w:r>
        <w:rPr>
          <w:rFonts w:hint="eastAsia"/>
        </w:rPr>
        <w:t>　　表 4： 磷酸奥司他韦颗粒行业发展有利因素分析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磷酸奥司他韦颗粒行业发展不利因素分析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进入磷酸奥司他韦颗粒行业壁垒</w:t>
      </w:r>
      <w:r>
        <w:rPr>
          <w:rFonts w:hint="eastAsia"/>
        </w:rPr>
        <w:br/>
      </w:r>
      <w:r>
        <w:rPr>
          <w:rFonts w:hint="eastAsia"/>
        </w:rPr>
        <w:t>　　表 7： 磷酸奥司他韦颗粒主要企业在国际市场占有率（按销量，2023-2026）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2025年磷酸奥司他韦颗粒主要企业在国际市场排名（按销量）&amp;（千件）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全球市场主要企业磷酸奥司他韦颗粒销量（2023-2026）&amp;（千件）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磷酸奥司他韦颗粒主要企业在国际市场占有率（按收入，2023-2026）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2025年磷酸奥司他韦颗粒主要企业在国际市场排名（按收入）&amp;（万元）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全球市场主要企业磷酸奥司他韦颗粒销售收入（2023-2026）&amp;（万元）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全球市场主要企业磷酸奥司他韦颗粒销售价格（2023-2026）&amp;（元/件）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磷酸奥司他韦颗粒主要企业在中国市场占有率（按销量，2023-2026）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2025年磷酸奥司他韦颗粒主要企业在中国市场排名（按销量）&amp;（千件）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中国市场主要企业磷酸奥司他韦颗粒销量（2023-2026）&amp;（千件）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磷酸奥司他韦颗粒主要企业在中国市场占有率（按收入，2023-2026）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2025年磷酸奥司他韦颗粒主要企业在中国市场排名（按收入）&amp;（万元）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中国市场主要企业磷酸奥司他韦颗粒销售收入（2023-2026）&amp;（万元）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全球主要厂商磷酸奥司他韦颗粒总部及产地分布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全球主要厂商成立时间及磷酸奥司他韦颗粒商业化日期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全球主要厂商磷酸奥司他韦颗粒产品类型及应用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2025年全球磷酸奥司他韦颗粒主要厂商市场地位（第一梯队、第二梯队和第三梯队）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全球磷酸奥司他韦颗粒市场投资、并购等现状分析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全球主要地区磷酸奥司他韦颗粒产量增速（CAGR）：（2021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全球主要地区磷酸奥司他韦颗粒产量（2021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全球主要地区磷酸奥司他韦颗粒产量（2021-2026）&amp;（千件）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全球主要地区磷酸奥司他韦颗粒产量（2027-2032）&amp;（千件）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全球主要地区磷酸奥司他韦颗粒产量市场份额（2021-2026）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全球主要地区磷酸奥司他韦颗粒产量市场份额（2027-2032）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中国市场磷酸奥司他韦颗粒产量、销量、进出口（2021-2026）&amp;（千件）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中国市场磷酸奥司他韦颗粒产量、销量、进出口预测（2027-2032）&amp;（千件）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全球主要地区磷酸奥司他韦颗粒销售收入增速：（2021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全球主要地区磷酸奥司他韦颗粒销售收入（2021-2026）&amp;（万元）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全球主要地区磷酸奥司他韦颗粒销售收入市场份额（2021-2026）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全球主要地区磷酸奥司他韦颗粒收入（2027-2032）&amp;（万元）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全球主要地区磷酸奥司他韦颗粒收入市场份额（2027-2032）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全球主要地区磷酸奥司他韦颗粒销量（千件）：2021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全球主要地区磷酸奥司他韦颗粒销量（2027-2032）&amp;（千件）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全球主要地区磷酸奥司他韦颗粒销量份额（2027-2032）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磷酸奥司他韦颗粒销量（千件）、收入（万元）、价格（元/件）及毛利率（2021-2026）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磷酸奥司他韦颗粒销量（千件）、收入（万元）、价格（元/件）及毛利率（2021-2026）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中国不同产品类型磷酸奥司他韦颗粒销量市场份额（2021-2026）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全球不同应用磷酸奥司他韦颗粒销量市场份额（2021-2026）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全球市场不同应用磷酸奥司他韦颗粒销量市场份额预测（2027-2032）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中国不同应用磷酸奥司他韦颗粒销量市场份额（2021-2026）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磷酸奥司他韦颗粒行业发展趋势</w:t>
      </w:r>
      <w:r>
        <w:rPr>
          <w:rFonts w:hint="eastAsia"/>
        </w:rPr>
        <w:br/>
      </w:r>
      <w:r>
        <w:rPr>
          <w:rFonts w:hint="eastAsia"/>
        </w:rPr>
        <w:t>　　表 86： 磷酸奥司他韦颗粒行业主要驱动因素</w:t>
      </w:r>
      <w:r>
        <w:rPr>
          <w:rFonts w:hint="eastAsia"/>
        </w:rPr>
        <w:br/>
      </w:r>
      <w:r>
        <w:rPr>
          <w:rFonts w:hint="eastAsia"/>
        </w:rPr>
        <w:t>　　表 87： 磷酸奥司他韦颗粒行业供应链分析</w:t>
      </w:r>
      <w:r>
        <w:rPr>
          <w:rFonts w:hint="eastAsia"/>
        </w:rPr>
        <w:br/>
      </w:r>
      <w:r>
        <w:rPr>
          <w:rFonts w:hint="eastAsia"/>
        </w:rPr>
        <w:t>　　表 88： 磷酸奥司他韦颗粒上游原料供应商</w:t>
      </w:r>
      <w:r>
        <w:rPr>
          <w:rFonts w:hint="eastAsia"/>
        </w:rPr>
        <w:br/>
      </w:r>
      <w:r>
        <w:rPr>
          <w:rFonts w:hint="eastAsia"/>
        </w:rPr>
        <w:t>　　表 89： 磷酸奥司他韦颗粒主要地区不同应用客户分析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磷酸奥司他韦颗粒典型经销商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磷酸奥司他韦颗粒产品图片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全球不同产品类型磷酸奥司他韦颗粒销售额2021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全球不同产品类型磷酸奥司他韦颗粒市场份额2025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儿童用产品图片</w:t>
      </w:r>
      <w:r>
        <w:rPr>
          <w:rFonts w:hint="eastAsia"/>
        </w:rPr>
        <w:br/>
      </w:r>
      <w:r>
        <w:rPr>
          <w:rFonts w:hint="eastAsia"/>
        </w:rPr>
        <w:t>　　图 5： 成人用产品图片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全球不同应用磷酸奥司他韦颗粒市场份额2025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2025年全球前五大生产商磷酸奥司他韦颗粒市场份额</w:t>
      </w:r>
      <w:r>
        <w:rPr>
          <w:rFonts w:hint="eastAsia"/>
        </w:rPr>
        <w:br/>
      </w:r>
      <w:r>
        <w:rPr>
          <w:rFonts w:hint="eastAsia"/>
        </w:rPr>
        <w:t>　　图 12： 2025年全球磷酸奥司他韦颗粒第一梯队、第二梯队和第三梯队厂商及市场份额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全球磷酸奥司他韦颗粒产能、产量、产能利用率及发展趋势（2021-2032）&amp;（千件）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全球磷酸奥司他韦颗粒产量、需求量及发展趋势（2021-2032）&amp;（千件）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全球主要地区磷酸奥司他韦颗粒产量市场份额（2021-2032）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中国磷酸奥司他韦颗粒产能、产量、产能利用率及发展趋势（2021-2032）&amp;（千件）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中国磷酸奥司他韦颗粒产量、市场需求量及发展趋势（2021-2032）&amp;（千件）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全球磷酸奥司他韦颗粒市场销售额及增长率：（2021-2032）&amp;（万元）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全球市场磷酸奥司他韦颗粒市场规模：2021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全球市场磷酸奥司他韦颗粒价格趋势（2021-2032）&amp;（元/件）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全球主要地区磷酸奥司他韦颗粒销售收入（2021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全球主要地区磷酸奥司他韦颗粒销售收入市场份额（2021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全球不同产品类型磷酸奥司他韦颗粒价格走势（2021-2032）&amp;（元/件）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全球不同应用磷酸奥司他韦颗粒价格走势（2021-2032）&amp;（元/件）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磷酸奥司他韦颗粒中国企业SWOT分析</w:t>
      </w:r>
      <w:r>
        <w:rPr>
          <w:rFonts w:hint="eastAsia"/>
        </w:rPr>
        <w:br/>
      </w:r>
      <w:r>
        <w:rPr>
          <w:rFonts w:hint="eastAsia"/>
        </w:rPr>
        <w:t>　　图 43： 磷酸奥司他韦颗粒产业链</w:t>
      </w:r>
      <w:r>
        <w:rPr>
          <w:rFonts w:hint="eastAsia"/>
        </w:rPr>
        <w:br/>
      </w:r>
      <w:r>
        <w:rPr>
          <w:rFonts w:hint="eastAsia"/>
        </w:rPr>
        <w:t>　　图 44： 磷酸奥司他韦颗粒行业采购模式分析</w:t>
      </w:r>
      <w:r>
        <w:rPr>
          <w:rFonts w:hint="eastAsia"/>
        </w:rPr>
        <w:br/>
      </w:r>
      <w:r>
        <w:rPr>
          <w:rFonts w:hint="eastAsia"/>
        </w:rPr>
        <w:t>　　图 45： 磷酸奥司他韦颗粒行业生产模式</w:t>
      </w:r>
      <w:r>
        <w:rPr>
          <w:rFonts w:hint="eastAsia"/>
        </w:rPr>
        <w:br/>
      </w:r>
      <w:r>
        <w:rPr>
          <w:rFonts w:hint="eastAsia"/>
        </w:rPr>
        <w:t>　　图 46： 磷酸奥司他韦颗粒行业销售模式分析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93801676742d7" w:history="1">
        <w:r>
          <w:rPr>
            <w:rStyle w:val="Hyperlink"/>
          </w:rPr>
          <w:t>2026-2032年全球与中国磷酸奥司他韦颗粒行业调研及发展前景预测报告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93801676742d7" w:history="1">
        <w:r>
          <w:rPr>
            <w:rStyle w:val="Hyperlink"/>
          </w:rPr>
          <w:t>https://www.20087.com/8/97/LinSuanAoSiTaWeiKeLiShiChangQianJingFenXi.html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热点：磷酸奥司他韦颗粒小孩一次吃多少、磷酸奥司他韦颗粒可以退烧吗、磷酸奥司他韦颗粒说明书、磷酸奥司他韦颗粒图片、磷酸奥司他韦颗粒多少钱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74c21e3364384" w:history="1">
      <w:r>
        <w:rPr>
          <w:rStyle w:val="Hyperlink"/>
        </w:rPr>
        <w:t>2026-2032年全球与中国磷酸奥司他韦颗粒行业调研及发展前景预测报告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inSuanAoSiTaWeiKeLiShiChangQianJingFenXi.html" TargetMode="External" Id="R3d693801676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inSuanAoSiTaWeiKeLiShiChangQianJingFenXi.html" TargetMode="External" Id="R32d74c21e336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2026-03-18T07:10:25Z</dcterms:created>
  <dcterms:modified xsi:type="dcterms:W3CDTF">2026-03-18T08:10:25Z</dcterms:modified>
  <dc:subject>2026-2032年全球与中国磷酸奥司他韦颗粒行业调研及发展前景预测报告</dc:subject>
  <dc:title>2026-2032年全球与中国磷酸奥司他韦颗粒行业调研及发展前景预测报告</dc:title>
  <cp:keywords>2026-2032年全球与中国磷酸奥司他韦颗粒行业调研及发展前景预测报告</cp:keywords>
  <dc:description>2026-2032年全球与中国磷酸奥司他韦颗粒行业调研及发展前景预测报告</dc:description>
</cp:coreProperties>
</file>