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6b64604c447e8" w:history="1">
              <w:r>
                <w:rPr>
                  <w:rStyle w:val="Hyperlink"/>
                </w:rPr>
                <w:t>2023-2029年中国表面缝合材料市场深度调研及发展趋势分析报告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6b64604c447e8" w:history="1">
              <w:r>
                <w:rPr>
                  <w:rStyle w:val="Hyperlink"/>
                </w:rPr>
                <w:t>2023-2029年中国表面缝合材料市场深度调研及发展趋势分析报告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6b64604c447e8" w:history="1">
                <w:r>
                  <w:rPr>
                    <w:rStyle w:val="Hyperlink"/>
                  </w:rPr>
                  <w:t>https://www.20087.com/8/37/BiaoMianFengHeCaiLiaoFaZhanQuShi.html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缝合材料是外科手术中不可或缺的一部分，包括可吸收和不可吸收两大类。随着微创手术技术的发展，对于高质量缝合材料的需求日益增长。目前市场上，可吸收缝合线因其减少二次手术风险的优势而备受青睐，特别是在腹部手术、整形美容等领域得到了广泛应用。与此同时，不可吸收缝合线由于其强度高、耐用性好等特点，在某些特殊情况下仍具有不可替代的作用。然而，随着技术的进步，新型材料的出现给传统缝合线带来了竞争压力。</w:t>
      </w:r>
      <w:r>
        <w:rPr>
          <w:rFonts w:hint="eastAsia"/>
        </w:rPr>
        <w:br/>
      </w:r>
      <w:r>
        <w:rPr>
          <w:rFonts w:hint="eastAsia"/>
        </w:rPr>
        <w:t>　　未来，表面缝合材料市场将继续保持稳步增长的趋势。一方面，随着人口老龄化的加剧和慢性病发病率的上升，外科手术的数量将持续增加，从而带动对缝合材料的需求；另一方面，随着生物材料科学的发展，新型缝合材料将不断涌现，这些新材料将更符合人体生理特点，减少组织反应，提高手术效果。此外，随着患者对术后美观要求的提高，缝合材料的外观和质感也将成为重要的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6b64604c447e8" w:history="1">
        <w:r>
          <w:rPr>
            <w:rStyle w:val="Hyperlink"/>
          </w:rPr>
          <w:t>2023-2029年中国表面缝合材料市场深度调研及发展趋势分析报告</w:t>
        </w:r>
      </w:hyperlink>
      <w:r>
        <w:rPr>
          <w:rFonts w:hint="eastAsia"/>
        </w:rPr>
        <w:t>》通过监测表面缝合材料产品历年供需关系变化规律，对表面缝合材料产品内的企业群体进行了深入的调查与研究，采用定量及定性的科学研究方法撰写而成。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6b64604c447e8" w:history="1">
        <w:r>
          <w:rPr>
            <w:rStyle w:val="Hyperlink"/>
          </w:rPr>
          <w:t>2023-2029年中国表面缝合材料市场深度调研及发展趋势分析报告</w:t>
        </w:r>
      </w:hyperlink>
      <w:r>
        <w:rPr>
          <w:rFonts w:hint="eastAsia"/>
        </w:rPr>
        <w:t>》对我国表面缝合材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中国表面缝合材料行业概述</w:t>
      </w:r>
      <w:r>
        <w:rPr>
          <w:rFonts w:hint="eastAsia"/>
        </w:rPr>
        <w:br/>
      </w:r>
      <w:r>
        <w:rPr>
          <w:rFonts w:hint="eastAsia"/>
        </w:rPr>
        <w:t>　　第一节 中国表面缝合材料行业的界定及分类</w:t>
      </w:r>
      <w:r>
        <w:rPr>
          <w:rFonts w:hint="eastAsia"/>
        </w:rPr>
        <w:br/>
      </w:r>
      <w:r>
        <w:rPr>
          <w:rFonts w:hint="eastAsia"/>
        </w:rPr>
        <w:t>　　　　一、表面缝合材料行业界定</w:t>
      </w:r>
      <w:r>
        <w:rPr>
          <w:rFonts w:hint="eastAsia"/>
        </w:rPr>
        <w:br/>
      </w:r>
      <w:r>
        <w:rPr>
          <w:rFonts w:hint="eastAsia"/>
        </w:rPr>
        <w:t>　　　　二、我国表面缝合材料行业分类</w:t>
      </w:r>
      <w:r>
        <w:rPr>
          <w:rFonts w:hint="eastAsia"/>
        </w:rPr>
        <w:br/>
      </w:r>
      <w:r>
        <w:rPr>
          <w:rFonts w:hint="eastAsia"/>
        </w:rPr>
        <w:t>　　第二节 中国表面缝合材料行业产业链分析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2022-2023年中国表面缝合材料行业发展分析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2022-2023年中国表面缝合材料行业基本经营情况</w:t>
      </w:r>
      <w:r>
        <w:rPr>
          <w:rFonts w:hint="eastAsia"/>
        </w:rPr>
        <w:br/>
      </w:r>
      <w:r>
        <w:rPr>
          <w:rFonts w:hint="eastAsia"/>
        </w:rPr>
        <w:t>　　第二节 中国表面缝合材料行业发展特点</w:t>
      </w:r>
      <w:r>
        <w:rPr>
          <w:rFonts w:hint="eastAsia"/>
        </w:rPr>
        <w:br/>
      </w:r>
      <w:r>
        <w:rPr>
          <w:rFonts w:hint="eastAsia"/>
        </w:rPr>
        <w:t>　　　　一、表面缝合材料市场全球化程度</w:t>
      </w:r>
      <w:r>
        <w:rPr>
          <w:rFonts w:hint="eastAsia"/>
        </w:rPr>
        <w:br/>
      </w:r>
      <w:r>
        <w:rPr>
          <w:rFonts w:hint="eastAsia"/>
        </w:rPr>
        <w:t>　　　　二、表面缝合材料市场竞争</w:t>
      </w:r>
      <w:r>
        <w:rPr>
          <w:rFonts w:hint="eastAsia"/>
        </w:rPr>
        <w:br/>
      </w:r>
      <w:r>
        <w:rPr>
          <w:rFonts w:hint="eastAsia"/>
        </w:rPr>
        <w:t>　　　　三、表面缝合材料产业集中度分析</w:t>
      </w:r>
      <w:r>
        <w:rPr>
          <w:rFonts w:hint="eastAsia"/>
        </w:rPr>
        <w:br/>
      </w:r>
      <w:r>
        <w:rPr>
          <w:rFonts w:hint="eastAsia"/>
        </w:rPr>
        <w:t>　　　　四、表面缝合材料产品结构调整力度加大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中国表面缝合材料行业发展中存在的问题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2023-2029年中国表面缝合材料行业发展趋势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全球表面缝合材料行业发展概况</w:t>
      </w:r>
      <w:r>
        <w:rPr>
          <w:rFonts w:hint="eastAsia"/>
        </w:rPr>
        <w:br/>
      </w:r>
      <w:r>
        <w:rPr>
          <w:rFonts w:hint="eastAsia"/>
        </w:rPr>
        <w:t>　　第一节 国外表面缝合材料行业发展现状</w:t>
      </w:r>
      <w:r>
        <w:rPr>
          <w:rFonts w:hint="eastAsia"/>
        </w:rPr>
        <w:br/>
      </w:r>
      <w:r>
        <w:rPr>
          <w:rFonts w:hint="eastAsia"/>
        </w:rPr>
        <w:t>　　第二节 国外表面缝合材料行业技术现状</w:t>
      </w:r>
      <w:r>
        <w:rPr>
          <w:rFonts w:hint="eastAsia"/>
        </w:rPr>
        <w:br/>
      </w:r>
      <w:r>
        <w:rPr>
          <w:rFonts w:hint="eastAsia"/>
        </w:rPr>
        <w:t>　　第三节 国外表面缝合材料行业竞争格局</w:t>
      </w:r>
      <w:r>
        <w:rPr>
          <w:rFonts w:hint="eastAsia"/>
        </w:rPr>
        <w:br/>
      </w:r>
      <w:r>
        <w:rPr>
          <w:rFonts w:hint="eastAsia"/>
        </w:rPr>
        <w:t>　　第四节 世界表面缝合材料行业发展趋势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中国表面缝合材料行业发展环境分析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中国表面缝合材料行业供需格局分析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2018-2023年中国表面缝合材料行业供需状况综述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一、中国表面缝合材料行业历史供给状况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二、中国表面缝合材料行业历史需求状况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三、中国表面缝合材料行业供需缺口分析</w:t>
      </w:r>
      <w:r>
        <w:rPr>
          <w:rFonts w:hint="eastAsia"/>
        </w:rPr>
        <w:br/>
      </w:r>
      <w:r>
        <w:rPr>
          <w:rFonts w:hint="eastAsia"/>
        </w:rPr>
        <w:t>　　第二节 中国表面缝合材料行业的供需特点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中国表面缝合材料行业供需变化趋势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中国表面缝合材料行业产销格局分析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2018-2023年中国表面缝合材料行业销售状况综述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一、2018-2023年中国表面缝合材料行业销售状况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二、2018-2023年中国表面缝合材料行业产销率状况</w:t>
      </w:r>
      <w:r>
        <w:rPr>
          <w:rFonts w:hint="eastAsia"/>
        </w:rPr>
        <w:br/>
      </w:r>
      <w:r>
        <w:rPr>
          <w:rFonts w:hint="eastAsia"/>
        </w:rPr>
        <w:t>　　第二节 中国表面缝合材料行业的销售特征</w:t>
      </w:r>
      <w:r>
        <w:rPr>
          <w:rFonts w:hint="eastAsia"/>
        </w:rPr>
        <w:br/>
      </w:r>
      <w:r>
        <w:rPr>
          <w:rFonts w:hint="eastAsia"/>
        </w:rPr>
        <w:t>　　第三节 中国表面缝合材料行业产销格局变化趋势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中国表面缝合材料行业进出口格局分析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2022-2023年中国表面缝合材料行业竞争格局分析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2022-2023年中国表面缝合材料行业竞争格局综述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一、表面缝合材料行业集中度分析</w:t>
      </w:r>
      <w:r>
        <w:rPr>
          <w:rFonts w:hint="eastAsia"/>
        </w:rPr>
        <w:br/>
      </w:r>
      <w:r>
        <w:rPr>
          <w:rFonts w:hint="eastAsia"/>
        </w:rPr>
        <w:t>　　　　二、表面缝合材料行业竞争强度分析</w:t>
      </w:r>
      <w:r>
        <w:rPr>
          <w:rFonts w:hint="eastAsia"/>
        </w:rPr>
        <w:br/>
      </w:r>
      <w:r>
        <w:rPr>
          <w:rFonts w:hint="eastAsia"/>
        </w:rPr>
        <w:t>　　　　三、表面缝合材料行业内企业竞争情况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四、外资企业进入对中国表面缝合材料企业带来的冲击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中国表面缝合材料行业竞争力分析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中国表面缝合材料行业地区竞争格局分析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一、中国表面缝合材料行业企业区域分布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二、中国表面缝合材料行业区域竞争特点（七大区域）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中国各规模表面缝合材料企业竞争格局分析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各所有制表面缝合材料企业竞争格局分析</w:t>
      </w:r>
      <w:r>
        <w:rPr>
          <w:rFonts w:hint="eastAsia"/>
        </w:rPr>
        <w:br/>
      </w:r>
      <w:r>
        <w:rPr>
          <w:rFonts w:hint="eastAsia"/>
        </w:rPr>
        <w:t>　　第六节 中国表面缝合材料行业国际竞争者的影响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一、国内表面缝合材料企业的SWOT分析</w:t>
      </w:r>
      <w:r>
        <w:rPr>
          <w:rFonts w:hint="eastAsia"/>
        </w:rPr>
        <w:br/>
      </w:r>
      <w:r>
        <w:rPr>
          <w:rFonts w:hint="eastAsia"/>
        </w:rPr>
        <w:t>　　　　二、国外表面缝合材料企业的SWOT分析</w:t>
      </w:r>
      <w:r>
        <w:rPr>
          <w:rFonts w:hint="eastAsia"/>
        </w:rPr>
        <w:br/>
      </w:r>
      <w:r>
        <w:rPr>
          <w:rFonts w:hint="eastAsia"/>
        </w:rPr>
        <w:t>　　第七节 中国表面缝合材料市场上主要竞争策略分析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表面缝合材料行业重点企业发展调研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表面缝合材料重点企业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三、表面缝合材料企业经营情况分析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中国表面缝合材料行业发展周期</w:t>
      </w:r>
      <w:r>
        <w:rPr>
          <w:rFonts w:hint="eastAsia"/>
        </w:rPr>
        <w:br/>
      </w:r>
      <w:r>
        <w:rPr>
          <w:rFonts w:hint="eastAsia"/>
        </w:rPr>
        <w:t>　　第一节 中国表面缝合材料行业的经济周期</w:t>
      </w:r>
      <w:r>
        <w:rPr>
          <w:rFonts w:hint="eastAsia"/>
        </w:rPr>
        <w:br/>
      </w:r>
      <w:r>
        <w:rPr>
          <w:rFonts w:hint="eastAsia"/>
        </w:rPr>
        <w:t>　　第二节 中国表面缝合材料行业的增长性与波动性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中国表面缝合材料行业的成熟度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2023-2029年中国表面缝合材料行业竞争格局展望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2023-2029年中国表面缝合材料行业供需展望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2023-2029年中国表面缝合材料行业产销展望</w:t>
      </w:r>
      <w:r>
        <w:rPr>
          <w:rFonts w:hint="eastAsia"/>
        </w:rPr>
        <w:br/>
      </w:r>
      <w:r>
        <w:rPr>
          <w:rFonts w:hint="eastAsia"/>
        </w:rPr>
        <w:t>　　第三节 中⋅智⋅林⋅2023-2029年中国表面缝合材料行业投资前景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6b64604c447e8" w:history="1">
        <w:r>
          <w:rPr>
            <w:rStyle w:val="Hyperlink"/>
          </w:rPr>
          <w:t>2023-2029年中国表面缝合材料市场深度调研及发展趋势分析报告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6b64604c447e8" w:history="1">
        <w:r>
          <w:rPr>
            <w:rStyle w:val="Hyperlink"/>
          </w:rPr>
          <w:t>https://www.20087.com/8/37/BiaoMianFengHeCaiLiaoFaZhanQuShi.html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613ce6016418d" w:history="1">
      <w:r>
        <w:rPr>
          <w:rStyle w:val="Hyperlink"/>
        </w:rPr>
        <w:t>2023-2029年中国表面缝合材料市场深度调研及发展趋势分析报告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iaoMianFengHeCaiLiaoFaZhanQuShi.html" TargetMode="External" Id="R0446b64604c4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iaoMianFengHeCaiLiaoFaZhanQuShi.html" TargetMode="External" Id="Rd68613ce6016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2023-03-21T06:31:00Z</dcterms:created>
  <dcterms:modified xsi:type="dcterms:W3CDTF">2023-03-21T07:31:00Z</dcterms:modified>
  <dc:subject>2023-2029年中国表面缝合材料市场深度调研及发展趋势分析报告</dc:subject>
  <dc:title>2023-2029年中国表面缝合材料市场深度调研及发展趋势分析报告</dc:title>
  <cp:keywords>2023-2029年中国表面缝合材料市场深度调研及发展趋势分析报告</cp:keywords>
  <dc:description>2023-2029年中国表面缝合材料市场深度调研及发展趋势分析报告</dc:description>
</cp:coreProperties>
</file>