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7828c52004def" w:history="1">
              <w:r>
                <w:rPr>
                  <w:rStyle w:val="Hyperlink"/>
                </w:rPr>
                <w:t>2025-2031年中国功能糖市场深度调查研究与发展趋势分析报告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7828c52004def" w:history="1">
              <w:r>
                <w:rPr>
                  <w:rStyle w:val="Hyperlink"/>
                </w:rPr>
                <w:t>2025-2031年中国功能糖市场深度调查研究与发展趋势分析报告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7828c52004def" w:history="1">
                <w:r>
                  <w:rPr>
                    <w:rStyle w:val="Hyperlink"/>
                  </w:rPr>
                  <w:t>https://www.20087.com/9/87/GongNengTangDeFaZhanQianJing.html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益生元和功能性单糖等，因其对人体健康有益的特性，在食品和保健品行业得到了广泛应用。近年来，随着消费者对健康饮食的追求和对功能性食品的兴趣增加，功能糖市场呈现出了快速增长的态势。功能糖不仅可以提供能量，还能促进肠道健康、调节血糖和血脂，具有抗氧化、抗炎和免疫调节作用。同时，科研机构和企业对功能糖的深入研究，推动了新品种的开发和应用范围的拓展。然而，功能糖的高成本和消费者教育不足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功能糖行业将更加注重健康效益和市场推广。随着肠道微生物研究的深入，功能糖将被开发为更针对性的益生元，用于特定健康问题的预防和辅助治疗。同时，功能糖的生产技术将朝着更高效、更环保的方向发展，如利用酶催化和发酵工程，降低生产成本，提高产品质量。此外，与食品工业的紧密结合，如在烘焙、饮料和糖果中的应用，将使功能糖成为更多日常食品的健康替代品，扩大其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7828c52004def" w:history="1">
        <w:r>
          <w:rPr>
            <w:rStyle w:val="Hyperlink"/>
          </w:rPr>
          <w:t>2025-2031年中国功能糖市场深度调查研究与发展趋势分析报告</w:t>
        </w:r>
      </w:hyperlink>
      <w:r>
        <w:rPr>
          <w:rFonts w:hint="eastAsia"/>
        </w:rPr>
        <w:t>》全面梳理了功能糖产业链，结合市场需求和市场规模等数据，深入剖析功能糖行业现状。报告详细探讨了功能糖市场竞争格局，重点关注重点企业及其品牌影响力，并分析了功能糖价格机制和细分市场特征。通过对功能糖技术现状及未来方向的评估，报告展望了功能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　　四、功能糖的各种品类介绍及体内保健功能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二、世界功能糖发展分析</w:t>
      </w:r>
      <w:r>
        <w:rPr>
          <w:rFonts w:hint="eastAsia"/>
        </w:rPr>
        <w:br/>
      </w:r>
      <w:r>
        <w:rPr>
          <w:rFonts w:hint="eastAsia"/>
        </w:rPr>
        <w:t>　　　　三、赤藓糖醇市场调研及预测</w:t>
      </w:r>
      <w:r>
        <w:rPr>
          <w:rFonts w:hint="eastAsia"/>
        </w:rPr>
        <w:br/>
      </w:r>
      <w:r>
        <w:rPr>
          <w:rFonts w:hint="eastAsia"/>
        </w:rPr>
        <w:t>　　第二节 2020-2025年日本功能性低聚糖市场概述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三、制糖工业水污染物排放标准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三、功能糖成未来热点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一、2025年中国功能糖产业市场调研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三、禹城探寻功能糖巨头的循环经济产业链模式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2020-2025年中国功能糖相关行业主要数据监测分析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二、亏损情况分析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2020-2025年全国糖果产量分析</w:t>
      </w:r>
      <w:r>
        <w:rPr>
          <w:rFonts w:hint="eastAsia"/>
        </w:rPr>
        <w:br/>
      </w:r>
      <w:r>
        <w:rPr>
          <w:rFonts w:hint="eastAsia"/>
        </w:rPr>
        <w:t>　　第五节 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第六节 2025年糖果产量集中度分析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2020-2025年功能性低聚糖现状、问题</w:t>
      </w:r>
      <w:r>
        <w:rPr>
          <w:rFonts w:hint="eastAsia"/>
        </w:rPr>
        <w:br/>
      </w:r>
      <w:r>
        <w:rPr>
          <w:rFonts w:hint="eastAsia"/>
        </w:rPr>
        <w:t>　　　　一、功能糖行业发展现状</w:t>
      </w:r>
      <w:r>
        <w:rPr>
          <w:rFonts w:hint="eastAsia"/>
        </w:rPr>
        <w:br/>
      </w:r>
      <w:r>
        <w:rPr>
          <w:rFonts w:hint="eastAsia"/>
        </w:rPr>
        <w:t>　　　　二、低聚糖发展中存在的问题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2020-2025年糖醇行业现状、存在的问题</w:t>
      </w:r>
      <w:r>
        <w:rPr>
          <w:rFonts w:hint="eastAsia"/>
        </w:rPr>
        <w:br/>
      </w:r>
      <w:r>
        <w:rPr>
          <w:rFonts w:hint="eastAsia"/>
        </w:rPr>
        <w:t>　　　　一、我国糖醇行业发展现状</w:t>
      </w:r>
      <w:r>
        <w:rPr>
          <w:rFonts w:hint="eastAsia"/>
        </w:rPr>
        <w:br/>
      </w:r>
      <w:r>
        <w:rPr>
          <w:rFonts w:hint="eastAsia"/>
        </w:rPr>
        <w:t>　　　　二、我国糖醇行业发展存在的问题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2025年中国山梨醇进出口数据监测分析（29054400）</w:t>
      </w:r>
      <w:r>
        <w:rPr>
          <w:rFonts w:hint="eastAsia"/>
        </w:rPr>
        <w:br/>
      </w:r>
      <w:r>
        <w:rPr>
          <w:rFonts w:hint="eastAsia"/>
        </w:rPr>
        <w:t>　　第一节 2025年中国山梨醇进出口数据分析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2025年中国山梨醇进出口国家分析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2025年中国山梨醇进出口地区分析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2025年中国山梨醇进出口口岸分析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2025年中国甘露糖醇进出口数据监测分析（29054300）</w:t>
      </w:r>
      <w:r>
        <w:rPr>
          <w:rFonts w:hint="eastAsia"/>
        </w:rPr>
        <w:br/>
      </w:r>
      <w:r>
        <w:rPr>
          <w:rFonts w:hint="eastAsia"/>
        </w:rPr>
        <w:t>　　第一节 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2025年中国甘露糖醇进出口口岸分析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一、中国功能糖国际竞争力概况</w:t>
      </w:r>
      <w:r>
        <w:rPr>
          <w:rFonts w:hint="eastAsia"/>
        </w:rPr>
        <w:br/>
      </w:r>
      <w:r>
        <w:rPr>
          <w:rFonts w:hint="eastAsia"/>
        </w:rPr>
        <w:t>　　　　二、中国功能糖市场竞争概况</w:t>
      </w:r>
      <w:r>
        <w:rPr>
          <w:rFonts w:hint="eastAsia"/>
        </w:rPr>
        <w:br/>
      </w:r>
      <w:r>
        <w:rPr>
          <w:rFonts w:hint="eastAsia"/>
        </w:rPr>
        <w:t>　　　　三、中国功能糖市场竞争趋势</w:t>
      </w:r>
      <w:r>
        <w:rPr>
          <w:rFonts w:hint="eastAsia"/>
        </w:rPr>
        <w:br/>
      </w:r>
      <w:r>
        <w:rPr>
          <w:rFonts w:hint="eastAsia"/>
        </w:rPr>
        <w:t>　　第二节 2020-2025年中国功能糖产业品牌竞争分析</w:t>
      </w:r>
      <w:r>
        <w:rPr>
          <w:rFonts w:hint="eastAsia"/>
        </w:rPr>
        <w:br/>
      </w:r>
      <w:r>
        <w:rPr>
          <w:rFonts w:hint="eastAsia"/>
        </w:rPr>
        <w:t>　　　　一、糖果的品牌与种类分析</w:t>
      </w:r>
      <w:r>
        <w:rPr>
          <w:rFonts w:hint="eastAsia"/>
        </w:rPr>
        <w:br/>
      </w:r>
      <w:r>
        <w:rPr>
          <w:rFonts w:hint="eastAsia"/>
        </w:rPr>
        <w:t>　　　　二、国内主要功能性糖果的种类与特点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　　三、功能糖果备战品牌升级</w:t>
      </w:r>
      <w:r>
        <w:rPr>
          <w:rFonts w:hint="eastAsia"/>
        </w:rPr>
        <w:br/>
      </w:r>
      <w:r>
        <w:rPr>
          <w:rFonts w:hint="eastAsia"/>
        </w:rPr>
        <w:t>　　第三节 2020-2025年中国功能糖产业竞争存在的问题分析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三、公司投资策略及展望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三、公司投资策略及展望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江门量子高科生物股份有限公司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三、公司发展动态及展望</w:t>
      </w:r>
      <w:r>
        <w:rPr>
          <w:rFonts w:hint="eastAsia"/>
        </w:rPr>
        <w:br/>
      </w:r>
      <w:r>
        <w:rPr>
          <w:rFonts w:hint="eastAsia"/>
        </w:rPr>
        <w:t>　　第七节 浙江华康股份有限公司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三、公司投资策略及展望</w:t>
      </w:r>
      <w:r>
        <w:rPr>
          <w:rFonts w:hint="eastAsia"/>
        </w:rPr>
        <w:br/>
      </w:r>
      <w:r>
        <w:rPr>
          <w:rFonts w:hint="eastAsia"/>
        </w:rPr>
        <w:t>　　第八节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三、公司投资策略及展望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一、“十五五”主要成就</w:t>
      </w:r>
      <w:r>
        <w:rPr>
          <w:rFonts w:hint="eastAsia"/>
        </w:rPr>
        <w:br/>
      </w:r>
      <w:r>
        <w:rPr>
          <w:rFonts w:hint="eastAsia"/>
        </w:rPr>
        <w:t>　　　　二、2025年制糖期全行业整体运行情况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四、中国制糖技术存在的问题</w:t>
      </w:r>
      <w:r>
        <w:rPr>
          <w:rFonts w:hint="eastAsia"/>
        </w:rPr>
        <w:br/>
      </w:r>
      <w:r>
        <w:rPr>
          <w:rFonts w:hint="eastAsia"/>
        </w:rPr>
        <w:t>　　　　五、“十五五”中国制糖工业趋向整合</w:t>
      </w:r>
      <w:r>
        <w:rPr>
          <w:rFonts w:hint="eastAsia"/>
        </w:rPr>
        <w:br/>
      </w:r>
      <w:r>
        <w:rPr>
          <w:rFonts w:hint="eastAsia"/>
        </w:rPr>
        <w:t>　　第二节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一、中国制糖企业成本大</w:t>
      </w:r>
      <w:r>
        <w:rPr>
          <w:rFonts w:hint="eastAsia"/>
        </w:rPr>
        <w:br/>
      </w:r>
      <w:r>
        <w:rPr>
          <w:rFonts w:hint="eastAsia"/>
        </w:rPr>
        <w:t>　　　　二、中国食糖生产成本高的主要原因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　　三、中国食糖工业成本控制策略</w:t>
      </w:r>
      <w:r>
        <w:rPr>
          <w:rFonts w:hint="eastAsia"/>
        </w:rPr>
        <w:br/>
      </w:r>
      <w:r>
        <w:rPr>
          <w:rFonts w:hint="eastAsia"/>
        </w:rPr>
        <w:t>　　第三节 2020-2025年制约中国制糖工业发展的因素</w:t>
      </w:r>
      <w:r>
        <w:rPr>
          <w:rFonts w:hint="eastAsia"/>
        </w:rPr>
        <w:br/>
      </w:r>
      <w:r>
        <w:rPr>
          <w:rFonts w:hint="eastAsia"/>
        </w:rPr>
        <w:t>　　　　一、国家宏观调控方面的因素</w:t>
      </w:r>
      <w:r>
        <w:rPr>
          <w:rFonts w:hint="eastAsia"/>
        </w:rPr>
        <w:br/>
      </w:r>
      <w:r>
        <w:rPr>
          <w:rFonts w:hint="eastAsia"/>
        </w:rPr>
        <w:t>　　　　二、国内糖业自身生产发展的因素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一、加大政府政策扶持力度</w:t>
      </w:r>
      <w:r>
        <w:rPr>
          <w:rFonts w:hint="eastAsia"/>
        </w:rPr>
        <w:br/>
      </w:r>
      <w:r>
        <w:rPr>
          <w:rFonts w:hint="eastAsia"/>
        </w:rPr>
        <w:t>　　　　二、调整产品结构，促进制糖产业升级</w:t>
      </w:r>
      <w:r>
        <w:rPr>
          <w:rFonts w:hint="eastAsia"/>
        </w:rPr>
        <w:br/>
      </w:r>
      <w:r>
        <w:rPr>
          <w:rFonts w:hint="eastAsia"/>
        </w:rPr>
        <w:t>　　　　三、改革企业组织结构，发展规模糖业，提高糖业竞争力</w:t>
      </w:r>
      <w:r>
        <w:rPr>
          <w:rFonts w:hint="eastAsia"/>
        </w:rPr>
        <w:br/>
      </w:r>
      <w:r>
        <w:rPr>
          <w:rFonts w:hint="eastAsia"/>
        </w:rPr>
        <w:t>　　　　四、推进科技进步，提高我国糖业生产的技术水平</w:t>
      </w:r>
      <w:r>
        <w:rPr>
          <w:rFonts w:hint="eastAsia"/>
        </w:rPr>
        <w:br/>
      </w:r>
      <w:r>
        <w:rPr>
          <w:rFonts w:hint="eastAsia"/>
        </w:rPr>
        <w:t>　　第五节 《制糖行业“十五五”发展规划》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一、“十五五”面临形势</w:t>
      </w:r>
      <w:r>
        <w:rPr>
          <w:rFonts w:hint="eastAsia"/>
        </w:rPr>
        <w:br/>
      </w:r>
      <w:r>
        <w:rPr>
          <w:rFonts w:hint="eastAsia"/>
        </w:rPr>
        <w:t>　　　　二、“十五五”发展的指导思想、基本原则和主要目标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2025-2031年中国功能糖产业趋势预测分析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一、安全是功能糖受青睐的主因</w:t>
      </w:r>
      <w:r>
        <w:rPr>
          <w:rFonts w:hint="eastAsia"/>
        </w:rPr>
        <w:br/>
      </w:r>
      <w:r>
        <w:rPr>
          <w:rFonts w:hint="eastAsia"/>
        </w:rPr>
        <w:t>　　　　二、功能性食品是社会发展进步的必然要求</w:t>
      </w:r>
      <w:r>
        <w:rPr>
          <w:rFonts w:hint="eastAsia"/>
        </w:rPr>
        <w:br/>
      </w:r>
      <w:r>
        <w:rPr>
          <w:rFonts w:hint="eastAsia"/>
        </w:rPr>
        <w:t>　　　　三、先进技术将在功能糖行业中得到广泛应用</w:t>
      </w:r>
      <w:r>
        <w:rPr>
          <w:rFonts w:hint="eastAsia"/>
        </w:rPr>
        <w:br/>
      </w:r>
      <w:r>
        <w:rPr>
          <w:rFonts w:hint="eastAsia"/>
        </w:rPr>
        <w:t>　　　　四、“循环低碳经济”是功能糖行业未来发展的必由之路</w:t>
      </w:r>
      <w:r>
        <w:rPr>
          <w:rFonts w:hint="eastAsia"/>
        </w:rPr>
        <w:br/>
      </w:r>
      <w:r>
        <w:rPr>
          <w:rFonts w:hint="eastAsia"/>
        </w:rPr>
        <w:t>　　　　五、功能糖行业属于未来健康产业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一、低聚糖行业发展预测</w:t>
      </w:r>
      <w:r>
        <w:rPr>
          <w:rFonts w:hint="eastAsia"/>
        </w:rPr>
        <w:br/>
      </w:r>
      <w:r>
        <w:rPr>
          <w:rFonts w:hint="eastAsia"/>
        </w:rPr>
        <w:t>　　　　二、我国糖醇行业的发展预测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2025-2031年中国功能糖产业投资规划建议研究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四、下游行业短期波动的风险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(中:智林)专家建议</w:t>
      </w:r>
      <w:r>
        <w:rPr>
          <w:rFonts w:hint="eastAsia"/>
        </w:rPr>
        <w:br/>
      </w:r>
      <w:r>
        <w:rPr>
          <w:rFonts w:hint="eastAsia"/>
        </w:rPr>
        <w:t>　　　　一、无糖糖果</w:t>
      </w:r>
      <w:r>
        <w:rPr>
          <w:rFonts w:hint="eastAsia"/>
        </w:rPr>
        <w:br/>
      </w:r>
      <w:r>
        <w:rPr>
          <w:rFonts w:hint="eastAsia"/>
        </w:rPr>
        <w:t>　　　　二、维生素糖果</w:t>
      </w:r>
      <w:r>
        <w:rPr>
          <w:rFonts w:hint="eastAsia"/>
        </w:rPr>
        <w:br/>
      </w:r>
      <w:r>
        <w:rPr>
          <w:rFonts w:hint="eastAsia"/>
        </w:rPr>
        <w:t>　　　　三、益生元糖果</w:t>
      </w:r>
      <w:r>
        <w:rPr>
          <w:rFonts w:hint="eastAsia"/>
        </w:rPr>
        <w:br/>
      </w:r>
      <w:r>
        <w:rPr>
          <w:rFonts w:hint="eastAsia"/>
        </w:rPr>
        <w:t>　　　　四、膳食纤维糖果</w:t>
      </w:r>
      <w:r>
        <w:rPr>
          <w:rFonts w:hint="eastAsia"/>
        </w:rPr>
        <w:br/>
      </w:r>
      <w:r>
        <w:rPr>
          <w:rFonts w:hint="eastAsia"/>
        </w:rPr>
        <w:t>　　　　五、其他功能性糖果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2020-2025年中国制糖行业从业人员平均人数增长分析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2020-2025年中国制糖行业出口 交货值分析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2020-2025年中国制糖行业营业费用分析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2020-2025年中国制糖行业亏损企业数量增长统计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2020-2025年中国制糖行业亏损企业亏损总额增长统计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2020-2025年中国成品糖产量统计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7828c52004def" w:history="1">
        <w:r>
          <w:rPr>
            <w:rStyle w:val="Hyperlink"/>
          </w:rPr>
          <w:t>2025-2031年中国功能糖市场深度调查研究与发展趋势分析报告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7828c52004def" w:history="1">
        <w:r>
          <w:rPr>
            <w:rStyle w:val="Hyperlink"/>
          </w:rPr>
          <w:t>https://www.20087.com/9/87/GongNengTangDeFaZhanQianJing.html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194e5882e4751" w:history="1">
      <w:r>
        <w:rPr>
          <w:rStyle w:val="Hyperlink"/>
        </w:rPr>
        <w:t>2025-2031年中国功能糖市场深度调查研究与发展趋势分析报告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ongNengTangDeFaZhanQianJing.html" TargetMode="External" Id="Ra0a7828c5200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ongNengTangDeFaZhanQianJing.html" TargetMode="External" Id="R75f194e5882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2025-06-15T07:59:00Z</dcterms:created>
  <dcterms:modified xsi:type="dcterms:W3CDTF">2025-06-15T08:59:00Z</dcterms:modified>
  <dc:subject>2025-2031年中国功能糖市场深度调查研究与发展趋势分析报告</dc:subject>
  <dc:title>2025-2031年中国功能糖市场深度调查研究与发展趋势分析报告</dc:title>
  <cp:keywords>2025-2031年中国功能糖市场深度调查研究与发展趋势分析报告</cp:keywords>
  <dc:description>2025-2031年中国功能糖市场深度调查研究与发展趋势分析报告</dc:description>
</cp:coreProperties>
</file>