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ad62c041246da" w:history="1">
              <w:r>
                <w:rPr>
                  <w:rStyle w:val="Hyperlink"/>
                </w:rPr>
                <w:t>2026-2032年中国PICC导管发展现状分析与市场前景报告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ad62c041246da" w:history="1">
              <w:r>
                <w:rPr>
                  <w:rStyle w:val="Hyperlink"/>
                </w:rPr>
                <w:t>2026-2032年中国PICC导管发展现状分析与市场前景报告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ad62c041246da" w:history="1">
                <w:r>
                  <w:rPr>
                    <w:rStyle w:val="Hyperlink"/>
                  </w:rPr>
                  <w:t>https://www.20087.com/9/27/PICCDaoGuanShiChangXianZhuangHeQianJing.html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CC导管（经外周静脉置入中心静脉导管）当前已成为中长期静脉治疗的核心血管通路装置，广泛应用于肿瘤化疗、肠外营养及重症监护等临床场景。现代PICC导管普遍采用聚氨酯或硅胶材质，具备优异的生物相容性、柔韧性和抗血栓性能；三向瓣膜或闭端开口设计可有效减少血液反流与导管相关感染风险。超声引导联合心电定位技术显著提升置管精准度，降低并发症发生率。然而，导管相关血流感染、血栓形成及机械性静脉炎仍是临床管理中的主要挑战，且基层医疗机构在规范置管与维护方面仍存在能力不均问题。</w:t>
      </w:r>
      <w:r>
        <w:rPr>
          <w:rFonts w:hint="eastAsia"/>
        </w:rPr>
        <w:br/>
      </w:r>
      <w:r>
        <w:rPr>
          <w:rFonts w:hint="eastAsia"/>
        </w:rPr>
        <w:t>　　未来，PICC导管将向智能化、抗菌功能化与个体化适配方向演进。市场调研网指出，嵌入式微型传感器可实时监测导管尖端位置、血流速度及局部炎症标志物，实现并发症早期预警；纳米银或抗菌肽涂层技术将进一步降低微生物定植风险。数字孪生平台将结合患者解剖数据模拟最优置管路径，提升首次成功率。在远程医疗支持下，家庭护理场景中的导管维护将通过AR指导与AI图像识别实现标准化。长远看，PICC导管将从被动输注通道升级为集生理监测、感染防控与治疗反馈于一体的智能血管通路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ad62c041246da" w:history="1">
        <w:r>
          <w:rPr>
            <w:rStyle w:val="Hyperlink"/>
          </w:rPr>
          <w:t>2026-2032年中国PICC导管发展现状分析与市场前景报告</w:t>
        </w:r>
      </w:hyperlink>
      <w:r>
        <w:rPr>
          <w:rFonts w:hint="eastAsia"/>
        </w:rPr>
        <w:t>》，2025年PICC导管行业市场规模达 亿元，预计2032年市场规模将达 亿元，期间年均复合增长率（CAGR）达 %。报告基于统计局、相关行业协会及科研机构的详实数据，系统分析PICC导管行业发展现状，涵盖PICC导管市场规模、竞争格局、技术发展及消费需求等核心要素，评估PICC导管重点企业经营策略与市场表现。通过研究PICC导管产业链结构和政策环境，对PICC导管行业发展趋势作出科学预测，指出PICC导管市场机遇与潜在风险。报告采用图表与数据相结合的形式，为PICC导管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PICC导管行业概述</w:t>
      </w:r>
      <w:r>
        <w:rPr>
          <w:rFonts w:hint="eastAsia"/>
        </w:rPr>
        <w:br/>
      </w:r>
      <w:r>
        <w:rPr>
          <w:rFonts w:hint="eastAsia"/>
        </w:rPr>
        <w:t>　　第一节 PICC导管定义与分类</w:t>
      </w:r>
      <w:r>
        <w:rPr>
          <w:rFonts w:hint="eastAsia"/>
        </w:rPr>
        <w:br/>
      </w:r>
      <w:r>
        <w:rPr>
          <w:rFonts w:hint="eastAsia"/>
        </w:rPr>
        <w:t>　　第二节 PICC导管应用领域</w:t>
      </w:r>
      <w:r>
        <w:rPr>
          <w:rFonts w:hint="eastAsia"/>
        </w:rPr>
        <w:br/>
      </w:r>
      <w:r>
        <w:rPr>
          <w:rFonts w:hint="eastAsia"/>
        </w:rPr>
        <w:t>　　第三节 PICC导管行业经济指标分析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PICC导管产业链及经营模式分析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三、PICC导管销售模式及销售渠道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全球PICC导管市场发展综述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2020-2025年全球PICC导管市场规模与趋势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主要国家与地区PICC导管市场分析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2026-2032年全球PICC导管行业发展趋势与前景预测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中国PICC导管行业市场分析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2025-2026年PICC导管产能与投资动态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一、国内PICC导管产能及利用情况</w:t>
      </w:r>
      <w:r>
        <w:rPr>
          <w:rFonts w:hint="eastAsia"/>
        </w:rPr>
        <w:br/>
      </w:r>
      <w:r>
        <w:rPr>
          <w:rFonts w:hint="eastAsia"/>
        </w:rPr>
        <w:t>　　　　二、PICC导管产能扩张与投资动态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2026-2032年PICC导管行业产量统计与趋势预测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一、2020-2025年PICC导管行业产量数据统计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1、2020-2025年PICC导管产量及增长趋势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2、2020-2025年PICC导管细分产品产量及份额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二、影响PICC导管产量的关键因素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三、2026-2032年PICC导管产量预测</w:t>
      </w:r>
      <w:r>
        <w:rPr>
          <w:rFonts w:hint="eastAsia"/>
        </w:rPr>
        <w:br/>
      </w:r>
      <w:r>
        <w:rPr>
          <w:rFonts w:hint="eastAsia"/>
        </w:rPr>
        <w:t>　　第三节 2026-2032年PICC导管市场需求与销售分析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一、2025-2026年PICC导管行业需求现状</w:t>
      </w:r>
      <w:r>
        <w:rPr>
          <w:rFonts w:hint="eastAsia"/>
        </w:rPr>
        <w:br/>
      </w:r>
      <w:r>
        <w:rPr>
          <w:rFonts w:hint="eastAsia"/>
        </w:rPr>
        <w:t>　　　　二、PICC导管客户群体与需求特点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三、2020-2025年PICC导管行业销售规模分析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四、2026-2032年PICC导管市场增长潜力与规模预测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中国PICC导管细分市场与下游应用领域分析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PICC导管细分市场分析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一、2025-2026年PICC导管主要细分产品市场现状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PICC导管下游应用与客户群体分析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一、2025-2026年PICC导管各应用领域市场现状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2025-2026年PICC导管行业技术发展现状及趋势分析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PICC导管行业技术发展现状分析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国内外PICC导管行业技术差异与原因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PICC导管行业技术发展方向、趋势预测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提升PICC导管行业技术能力策略建议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PICC导管价格机制与竞争策略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一、2020-2025年PICC导管市场价格走势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PICC导管定价策略与方法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2026-2032年PICC导管价格竞争态势与趋势预测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中国PICC导管行业重点区域市场研究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2025-2026年重点区域PICC导管市场发展概况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二、2020-2025年PICC导管市场需求规模情况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三、2026-2032年PICC导管行业发展潜力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二、2020-2025年PICC导管市场需求规模情况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三、2026-2032年PICC导管行业发展潜力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二、2020-2025年PICC导管市场需求规模情况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三、2026-2032年PICC导管行业发展潜力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二、2020-2025年PICC导管市场需求规模情况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三、2026-2032年PICC导管行业发展潜力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二、2020-2025年PICC导管市场需求规模情况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三、2026-2032年PICC导管行业发展潜力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2020-2025年中国PICC导管行业进出口情况分析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PICC导管行业进口情况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一、2020-2025年PICC导管进口规模及增长情况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二、PICC导管主要进口来源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PICC导管行业出口情况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一、2020-2025年PICC导管出口规模及增长情况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二、PICC导管主要出口目的地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2020-2025年中国PICC导管行业总体发展与财务状况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2020-2025年中国PICC导管行业规模情况</w:t>
      </w:r>
      <w:r>
        <w:rPr>
          <w:rFonts w:hint="eastAsia"/>
        </w:rPr>
        <w:br/>
      </w:r>
      <w:r>
        <w:rPr>
          <w:rFonts w:hint="eastAsia"/>
        </w:rPr>
        <w:t>　　　　一、PICC导管行业企业数量规模</w:t>
      </w:r>
      <w:r>
        <w:rPr>
          <w:rFonts w:hint="eastAsia"/>
        </w:rPr>
        <w:br/>
      </w:r>
      <w:r>
        <w:rPr>
          <w:rFonts w:hint="eastAsia"/>
        </w:rPr>
        <w:t>　　　　二、PICC导管行业从业人员规模</w:t>
      </w:r>
      <w:r>
        <w:rPr>
          <w:rFonts w:hint="eastAsia"/>
        </w:rPr>
        <w:br/>
      </w:r>
      <w:r>
        <w:rPr>
          <w:rFonts w:hint="eastAsia"/>
        </w:rPr>
        <w:t>　　　　三、PICC导管行业市场敏感性分析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2020-2025年中国PICC导管行业财务能力分析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一、PICC导管行业盈利能力</w:t>
      </w:r>
      <w:r>
        <w:rPr>
          <w:rFonts w:hint="eastAsia"/>
        </w:rPr>
        <w:br/>
      </w:r>
      <w:r>
        <w:rPr>
          <w:rFonts w:hint="eastAsia"/>
        </w:rPr>
        <w:t>　　　　二、PICC导管行业偿债能力</w:t>
      </w:r>
      <w:r>
        <w:rPr>
          <w:rFonts w:hint="eastAsia"/>
        </w:rPr>
        <w:br/>
      </w:r>
      <w:r>
        <w:rPr>
          <w:rFonts w:hint="eastAsia"/>
        </w:rPr>
        <w:t>　　　　三、PICC导管行业营运能力</w:t>
      </w:r>
      <w:r>
        <w:rPr>
          <w:rFonts w:hint="eastAsia"/>
        </w:rPr>
        <w:br/>
      </w:r>
      <w:r>
        <w:rPr>
          <w:rFonts w:hint="eastAsia"/>
        </w:rPr>
        <w:t>　　　　四、PICC导管行业发展能力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PICC导管行业重点企业调研分析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二、企业PICC导管业务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二、企业PICC导管业务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二、企业PICC导管业务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二、企业PICC导管业务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二、企业PICC导管业务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二、企业PICC导管业务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中国PICC导管行业竞争格局分析</w:t>
      </w:r>
      <w:r>
        <w:rPr>
          <w:rFonts w:hint="eastAsia"/>
        </w:rPr>
        <w:br/>
      </w:r>
      <w:r>
        <w:rPr>
          <w:rFonts w:hint="eastAsia"/>
        </w:rPr>
        <w:t>　　第一节 PICC导管行业竞争格局总览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2025-2026年PICC导管行业竞争力分析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2020-2025年PICC导管行业企业并购活动分析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2025-2026年PICC导管行业会展与招投标活动分析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一、PICC导管行业会展活动及其市场影响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2026年中国PICC导管企业发展企业发展策略与建议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PICC导管销售模式与渠道策略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PICC导管品牌与市场推广策略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PICC导管研发投入与技术创新能力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PICC导管合作联盟与资源整合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中国PICC导管行业风险与对策</w:t>
      </w:r>
      <w:r>
        <w:rPr>
          <w:rFonts w:hint="eastAsia"/>
        </w:rPr>
        <w:br/>
      </w:r>
      <w:r>
        <w:rPr>
          <w:rFonts w:hint="eastAsia"/>
        </w:rPr>
        <w:t>　　第一节 PICC导管行业SWOT分析</w:t>
      </w:r>
      <w:r>
        <w:rPr>
          <w:rFonts w:hint="eastAsia"/>
        </w:rPr>
        <w:br/>
      </w:r>
      <w:r>
        <w:rPr>
          <w:rFonts w:hint="eastAsia"/>
        </w:rPr>
        <w:t>　　　　一、PICC导管行业优势</w:t>
      </w:r>
      <w:r>
        <w:rPr>
          <w:rFonts w:hint="eastAsia"/>
        </w:rPr>
        <w:br/>
      </w:r>
      <w:r>
        <w:rPr>
          <w:rFonts w:hint="eastAsia"/>
        </w:rPr>
        <w:t>　　　　二、PICC导管行业劣势</w:t>
      </w:r>
      <w:r>
        <w:rPr>
          <w:rFonts w:hint="eastAsia"/>
        </w:rPr>
        <w:br/>
      </w:r>
      <w:r>
        <w:rPr>
          <w:rFonts w:hint="eastAsia"/>
        </w:rPr>
        <w:t>　　　　三、PICC导管市场机会</w:t>
      </w:r>
      <w:r>
        <w:rPr>
          <w:rFonts w:hint="eastAsia"/>
        </w:rPr>
        <w:br/>
      </w:r>
      <w:r>
        <w:rPr>
          <w:rFonts w:hint="eastAsia"/>
        </w:rPr>
        <w:t>　　　　四、PICC导管市场威胁</w:t>
      </w:r>
      <w:r>
        <w:rPr>
          <w:rFonts w:hint="eastAsia"/>
        </w:rPr>
        <w:br/>
      </w:r>
      <w:r>
        <w:rPr>
          <w:rFonts w:hint="eastAsia"/>
        </w:rPr>
        <w:t>　　第二节 PICC导管行业风险及对策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2026-2032年中国PICC导管行业前景与发展趋势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2025-2026年PICC导管行业发展环境分析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一、PICC导管行业主管部门与监管体制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二、PICC导管行业主要法律法规及政策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三、PICC导管行业标准与质量监管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2026-2032年PICC导管行业发展趋势与方向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2026-2032年PICC导管行业发展潜力与机遇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PICC导管行业研究结论与建议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中.智.林.－PICC导管行业发展建议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PICC导管行业历程</w:t>
      </w:r>
      <w:r>
        <w:rPr>
          <w:rFonts w:hint="eastAsia"/>
        </w:rPr>
        <w:br/>
      </w:r>
      <w:r>
        <w:rPr>
          <w:rFonts w:hint="eastAsia"/>
        </w:rPr>
        <w:t>　　图表 PICC导管行业生命周期</w:t>
      </w:r>
      <w:r>
        <w:rPr>
          <w:rFonts w:hint="eastAsia"/>
        </w:rPr>
        <w:br/>
      </w:r>
      <w:r>
        <w:rPr>
          <w:rFonts w:hint="eastAsia"/>
        </w:rPr>
        <w:t>　　图表 PICC导管行业产业链分析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2020-2025年中国PICC导管行业市场规模及增长情况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2020-2025年PICC导管行业市场容量分析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2020-2025年中国PICC导管行业产能统计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2020-2025年中国PICC导管行业产量及增长趋势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2020-2025年中国PICC导管市场需求量及增速统计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2025年中国PICC导管行业需求领域分布格局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2020-2025年中国PICC导管行业销售收入分析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2020-2025年中国PICC导管行业盈利情况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2020-2025年中国PICC导管行业利润总额统计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2020-2025年中国PICC导管进口数量分析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2020-2025年中国PICC导管进口金额分析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2020-2025年中国PICC导管出口数量分析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2020-2025年中国PICC导管出口金额分析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2025年中国PICC导管进口国家及地区分析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2025年中国PICC导管出口国家及地区分析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2020-2025年中国PICC导管行业企业数量情况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2020-2025年中国PICC导管行业企业平均规模情况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**地区PICC导管市场规模及增长情况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**地区PICC导管行业市场需求情况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**地区PICC导管市场规模及增长情况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**地区PICC导管行业市场需求情况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**地区PICC导管市场规模及增长情况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**地区PICC导管行业市场需求情况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**地区PICC导管市场规模及增长情况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**地区PICC导管行业市场需求情况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PICC导管重点企业（一）基本信息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PICC导管重点企业（一）经营情况分析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PICC导管重点企业（一）主要经济指标情况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PICC导管重点企业（一）盈利能力情况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PICC导管重点企业（二）经营情况分析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PICC导管重点企业（二）主要经济指标情况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PICC导管重点企业（二）盈利能力情况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PICC导管企业信息</w:t>
      </w:r>
      <w:r>
        <w:rPr>
          <w:rFonts w:hint="eastAsia"/>
        </w:rPr>
        <w:br/>
      </w:r>
      <w:r>
        <w:rPr>
          <w:rFonts w:hint="eastAsia"/>
        </w:rPr>
        <w:t>　　图表 PICC导管企业经营情况分析</w:t>
      </w:r>
      <w:r>
        <w:rPr>
          <w:rFonts w:hint="eastAsia"/>
        </w:rPr>
        <w:br/>
      </w:r>
      <w:r>
        <w:rPr>
          <w:rFonts w:hint="eastAsia"/>
        </w:rPr>
        <w:t>　　图表 PICC导管重点企业（三）主要经济指标情况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PICC导管重点企业（三）盈利能力情况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PICC导管重点企业（三）成长能力情况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2026-2032年中国PICC导管行业产能预测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2026-2032年中国PICC导管行业产量预测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2026-2032年中国PICC导管市场需求量预测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2026-2032年中国PICC导管行业供需平衡预测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2026-2032年中国PICC导管行业市场容量预测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2026-2032年中国PICC导管行业市场规模预测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2026-2032年中国PICC导管市场前景分析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2026-2032年中国PICC导管发展趋势预测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ad62c041246da" w:history="1">
        <w:r>
          <w:rPr>
            <w:rStyle w:val="Hyperlink"/>
          </w:rPr>
          <w:t>2026-2032年中国PICC导管发展现状分析与市场前景报告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ad62c041246da" w:history="1">
        <w:r>
          <w:rPr>
            <w:rStyle w:val="Hyperlink"/>
          </w:rPr>
          <w:t>https://www.20087.com/9/27/PICCDaoGuanShiChangXianZhuangHeQianJing.html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61ba7106346dc" w:history="1">
      <w:r>
        <w:rPr>
          <w:rStyle w:val="Hyperlink"/>
        </w:rPr>
        <w:t>2026-2032年中国PICC导管发展现状分析与市场前景报告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PICCDaoGuanShiChangXianZhuangHeQianJing.html" TargetMode="External" Id="R8cfad62c0412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PICCDaoGuanShiChangXianZhuangHeQianJing.html" TargetMode="External" Id="Rb7961ba71063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2026-04-07T01:35:40Z</dcterms:created>
  <dcterms:modified xsi:type="dcterms:W3CDTF">2026-04-07T02:35:40Z</dcterms:modified>
  <dc:subject>2026-2032年中国PICC导管发展现状分析与市场前景报告</dc:subject>
  <dc:title>2026-2032年中国PICC导管发展现状分析与市场前景报告</dc:title>
  <cp:keywords>2026-2032年中国PICC导管发展现状分析与市场前景报告</cp:keywords>
  <dc:description>2026-2032年中国PICC导管发展现状分析与市场前景报告</dc:description>
</cp:coreProperties>
</file>