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b06ae5cc4f89" w:history="1">
              <w:r>
                <w:rPr>
                  <w:rStyle w:val="Hyperlink"/>
                </w:rPr>
                <w:t>2025年版中国CT机行业深度调研及市场前景分析报告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b06ae5cc4f89" w:history="1">
              <w:r>
                <w:rPr>
                  <w:rStyle w:val="Hyperlink"/>
                </w:rPr>
                <w:t>2025年版中国CT机行业深度调研及市场前景分析报告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b06ae5cc4f89" w:history="1">
                <w:r>
                  <w:rPr>
                    <w:rStyle w:val="Hyperlink"/>
                  </w:rPr>
                  <w:t>https://www.20087.com/M_YiLiaoBaoJian/79/ctJiWeiLaiFaZhanQuShiYuCe.html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机作为现代医学影像诊断的关键设备，已实现从单排螺旋到多排螺旋、从静态扫描到动态扫描的跨越。目前，CT扫描技术不仅图像分辨率高，扫描速度也大幅提高，部分高端机型还支持低剂量扫描，减少了辐射暴露风险。智能化功能，如自动病变检测、量化分析，提升了诊断效率和准确性。</w:t>
      </w:r>
      <w:r>
        <w:rPr>
          <w:rFonts w:hint="eastAsia"/>
        </w:rPr>
        <w:br/>
      </w:r>
      <w:r>
        <w:rPr>
          <w:rFonts w:hint="eastAsia"/>
        </w:rPr>
        <w:t>　　未来CT机将向更高级别的精准医疗和个性化医疗迈进。基于深度学习的智能诊断算法将更加成熟，不仅能实现疾病早期检测，还能提供更加精准的病灶分析和治疗规划。同时，多模态成像技术（如PET-CT、CT-MRI融合）的发展，将为复杂疾病的诊断提供更全面的信息。此外，小型化、便携化CT设备的研发，将使得高质量的影像诊断服务更加普及，特别是在偏远地区和急救场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b06ae5cc4f89" w:history="1">
        <w:r>
          <w:rPr>
            <w:rStyle w:val="Hyperlink"/>
          </w:rPr>
          <w:t>2025年版中国CT机行业深度调研及市场前景分析报告</w:t>
        </w:r>
      </w:hyperlink>
      <w:r>
        <w:rPr>
          <w:rFonts w:hint="eastAsia"/>
        </w:rPr>
        <w:t>》通过对CT机行业的全面调研，系统分析了CT机市场规模、技术现状及未来发展方向，揭示了行业竞争格局的演变趋势与潜在问题。同时，报告评估了CT机行业投资价值与效益，识别了发展中的主要挑战与机遇，并结合SWOT分析为投资者和企业提供了科学的战略建议。此外，报告重点聚焦CT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二、2025年美国医用超声市场发展走向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二、2020-2025年日本研发新型CT机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三、医疗电子市场规模分析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CT机行业规模分析及预测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一、2020-2025年CT机行业资产规模变化分析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二、2025-2031年CT机行业资产规模预测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三、2020-2025年CT机行业收入和利润变化分析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四、2025-2031年CT机行业收入和利润预测</w:t>
      </w:r>
      <w:r>
        <w:rPr>
          <w:rFonts w:hint="eastAsia"/>
        </w:rPr>
        <w:br/>
      </w:r>
      <w:r>
        <w:rPr>
          <w:rFonts w:hint="eastAsia"/>
        </w:rPr>
        <w:t>　　第二节 CT机行业效益分析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一、2020-2025年CT机行业三费变化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二、2020-2025年CT机行业效益分析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中国CT机产业运行形态分析</w:t>
      </w:r>
      <w:r>
        <w:rPr>
          <w:rFonts w:hint="eastAsia"/>
        </w:rPr>
        <w:br/>
      </w:r>
      <w:r>
        <w:rPr>
          <w:rFonts w:hint="eastAsia"/>
        </w:rPr>
        <w:t>　　第一节 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2025-2031年中国CT机行业发展趋势分析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2025-2031年中国医疗器械市场发展趋势分析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2025-2031年中国CT机的发展趋势分析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国内CT机经济环境分析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三、2025年中国CT机经济发展预测分析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中国CT机行业政策环境分析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2025-2031年中国CT机行业投资热点分析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[.中智林]2025-2031年中国CT机产业投资风险分析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北京恒瑞美联信息技术有限公司成长能力指标走势图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b06ae5cc4f89" w:history="1">
        <w:r>
          <w:rPr>
            <w:rStyle w:val="Hyperlink"/>
          </w:rPr>
          <w:t>2025年版中国CT机行业深度调研及市场前景分析报告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b06ae5cc4f89" w:history="1">
        <w:r>
          <w:rPr>
            <w:rStyle w:val="Hyperlink"/>
          </w:rPr>
          <w:t>https://www.20087.com/M_YiLiaoBaoJian/79/ctJiWeiLaiFaZhanQuShiYuCe.html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500de4374ce0" w:history="1">
      <w:r>
        <w:rPr>
          <w:rStyle w:val="Hyperlink"/>
        </w:rPr>
        <w:t>2025年版中国CT机行业深度调研及市场前景分析报告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ctJiWeiLaiFaZhanQuShiYuCe.html" TargetMode="External" Id="R5f03b06ae5c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ctJiWeiLaiFaZhanQuShiYuCe.html" TargetMode="External" Id="Rbdd7500de43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2024-12-18T00:10:00Z</dcterms:created>
  <dcterms:modified xsi:type="dcterms:W3CDTF">2024-12-18T01:10:00Z</dcterms:modified>
  <dc:subject>2025年版中国CT机行业深度调研及市场前景分析报告</dc:subject>
  <dc:title>2025年版中国CT机行业深度调研及市场前景分析报告</dc:title>
  <cp:keywords>2025年版中国CT机行业深度调研及市场前景分析报告</cp:keywords>
  <dc:description>2025年版中国CT机行业深度调研及市场前景分析报告</dc:description>
</cp:coreProperties>
</file>