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1136b9748435f" w:history="1">
              <w:r>
                <w:rPr>
                  <w:rStyle w:val="Hyperlink"/>
                </w:rPr>
                <w:t>中国人凝血因子Ⅷ行业现状调研与发展趋势分析报告（2023-2029年）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1136b9748435f" w:history="1">
              <w:r>
                <w:rPr>
                  <w:rStyle w:val="Hyperlink"/>
                </w:rPr>
                <w:t>中国人凝血因子Ⅷ行业现状调研与发展趋势分析报告（2023-2029年）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1136b9748435f" w:history="1">
                <w:r>
                  <w:rPr>
                    <w:rStyle w:val="Hyperlink"/>
                  </w:rPr>
                  <w:t>https://www.20087.com/9/77/RenNingXueYinZiHangYeXianZhuangY.html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凝血因子Ⅷ是一种重要的血液制品，主要用于治疗血友病A患者。近年来，随着生物技术的进步和生产技术的改进，人凝血因子Ⅷ的产量和质量均有所提高。目前，人凝血因子Ⅷ主要通过血浆分离和重组DNA技术两种途径生产，其中重组DNA技术生产的凝血因子Ⅷ因其更安全、更纯净而受到广泛认可。</w:t>
      </w:r>
      <w:r>
        <w:rPr>
          <w:rFonts w:hint="eastAsia"/>
        </w:rPr>
        <w:br/>
      </w:r>
      <w:r>
        <w:rPr>
          <w:rFonts w:hint="eastAsia"/>
        </w:rPr>
        <w:t>　　预计未来人凝血因子Ⅷ市场将持续增长。一方面，随着血友病A患者对高质量治疗产品的需求增加，人凝血因子Ⅷ的需求将持续上升。另一方面，技术创新将推动人凝血因子Ⅷ生产技术的进步，如通过基因工程技术提高生产效率和产品质量，开发长效型凝血因子Ⅷ以减少给药频率。此外，随着全球血友病诊疗水平的提高，人凝血因子Ⅷ的使用将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21136b9748435f" w:history="1">
        <w:r>
          <w:rPr>
            <w:rStyle w:val="Hyperlink"/>
          </w:rPr>
          <w:t>中国人凝血因子Ⅷ行业现状调研与发展趋势分析报告（2023-2029年）</w:t>
        </w:r>
      </w:hyperlink>
      <w:r>
        <w:rPr>
          <w:rFonts w:hint="eastAsia"/>
        </w:rPr>
        <w:t>基于科学的市场调研和数据分析，全面剖析了人凝血因子Ⅷ行业现状、市场需求及市场规模。人凝血因子Ⅷ报告探讨了人凝血因子Ⅷ产业链结构，细分市场的特点，并分析了人凝血因子Ⅷ市场前景及发展趋势。通过科学预测，揭示了人凝血因子Ⅷ行业未来的增长潜力。同时，人凝血因子Ⅷ报告还对重点企业进行了研究，评估了各大品牌在市场竞争中的地位，以及行业集中度的变化。人凝血因子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人凝血因子Ⅷ行业概述</w:t>
      </w:r>
      <w:r>
        <w:rPr>
          <w:rFonts w:hint="eastAsia"/>
        </w:rPr>
        <w:br/>
      </w:r>
      <w:r>
        <w:rPr>
          <w:rFonts w:hint="eastAsia"/>
        </w:rPr>
        <w:t>　　第一节 人凝血因子Ⅷ简介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人凝血因子Ⅷ行业经济指标分析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2018-2023年人凝血因子Ⅷ行业运行环境分析</w:t>
      </w:r>
      <w:r>
        <w:rPr>
          <w:rFonts w:hint="eastAsia"/>
        </w:rPr>
        <w:br/>
      </w:r>
      <w:r>
        <w:rPr>
          <w:rFonts w:hint="eastAsia"/>
        </w:rPr>
        <w:t>　　　　一、2018-2023年国际医药行业市场分析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中国医药工业“十三五”规划解读</w:t>
      </w:r>
      <w:r>
        <w:rPr>
          <w:rFonts w:hint="eastAsia"/>
        </w:rPr>
        <w:br/>
      </w:r>
      <w:r>
        <w:rPr>
          <w:rFonts w:hint="eastAsia"/>
        </w:rPr>
        <w:t>　　第一节 “十三五”医药工业发展回顾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国际人凝血因子Ⅷ行业发展分析</w:t>
      </w:r>
      <w:r>
        <w:rPr>
          <w:rFonts w:hint="eastAsia"/>
        </w:rPr>
        <w:br/>
      </w:r>
      <w:r>
        <w:rPr>
          <w:rFonts w:hint="eastAsia"/>
        </w:rPr>
        <w:t>　　第一节 2018-2023年国际人凝血因子Ⅷ行业发展分析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一、2018-2023年国际人凝血因子Ⅷ需求分析</w:t>
      </w:r>
      <w:r>
        <w:rPr>
          <w:rFonts w:hint="eastAsia"/>
        </w:rPr>
        <w:br/>
      </w:r>
      <w:r>
        <w:rPr>
          <w:rFonts w:hint="eastAsia"/>
        </w:rPr>
        <w:t>　　　　　　1、2018-2023年国际人凝血因子Ⅷ或相关产品产量</w:t>
      </w:r>
      <w:r>
        <w:rPr>
          <w:rFonts w:hint="eastAsia"/>
        </w:rPr>
        <w:br/>
      </w:r>
      <w:r>
        <w:rPr>
          <w:rFonts w:hint="eastAsia"/>
        </w:rPr>
        <w:t>　　　　　　2、2018-2023年国际人凝血因子Ⅷ或相关产品销量</w:t>
      </w:r>
      <w:r>
        <w:rPr>
          <w:rFonts w:hint="eastAsia"/>
        </w:rPr>
        <w:br/>
      </w:r>
      <w:r>
        <w:rPr>
          <w:rFonts w:hint="eastAsia"/>
        </w:rPr>
        <w:t>　　　　二、2018-2023年国际人凝血因子Ⅷ行业市场规模分析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三、2023-2029年国际人凝血因子Ⅷ行业市场趋势分析与预测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1、2023-2029年国际人凝血因子Ⅷ行业市场规模预测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2、2023-2029年国际人凝血因子Ⅷ行业市场发展趋势分析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2018-2023年主要国家或地区人凝血因子Ⅷ行业发展分析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一、2018-2023年美国人凝血因子Ⅷ行业分析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二、2018-2023年日本人凝血因子Ⅷ行业分析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三、2018-2023年欧洲人凝血因子Ⅷ行业分析</w:t>
      </w:r>
      <w:r>
        <w:rPr>
          <w:rFonts w:hint="eastAsia"/>
        </w:rPr>
        <w:br/>
      </w:r>
      <w:r>
        <w:rPr>
          <w:rFonts w:hint="eastAsia"/>
        </w:rPr>
        <w:t>　　　　四、2018-2023年韩国人凝血因子Ⅷ行业分析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2018-2023年中国人凝血因子Ⅷ行业发展分析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2018-2023年中国人凝血因子Ⅷ行业发展状况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一、2018-2023年人凝血因子Ⅷ行业发展状况分析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二、2018-2023年中国人凝血因子Ⅷ行业发展动态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三、2018-2023年人凝血因子Ⅷ行业经营业绩分析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四、2023年中国人凝血因子Ⅷ行业发展热点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2018-2023年中国人凝血因子Ⅷ市场供需状况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一、2018-2023年中国人凝血因子Ⅷ市场供给分析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二、2018-2023年中国人凝血因子Ⅷ市场需求分析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三、2018-2023年中国人凝血因子Ⅷ产品价格分析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2018-2023年中国人凝血因子Ⅷ行业市场容量分析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2018-2023年中国人凝血因子Ⅷ行业整体运行指标分析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2018-2023年中国人凝血因子Ⅷ行业总体规模分析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2018-2023年中国人凝血因子Ⅷ行业产销情况分析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一、2018-2023年中国人凝血因子Ⅷ行业工业总产值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二、2018-2023年中国人凝血因子Ⅷ行业销售收入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三、2018-2023年中国人凝血因子Ⅷ行业产销率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2018-2023年中国人凝血因子Ⅷ行业财务指标总体分析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一、2018-2023年人凝血因子Ⅷ行业盈利能力分析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二、2018-2023年人凝血因子Ⅷ行业偿债能力分析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三、2018-2023年人凝血因子Ⅷ行业营运能力分析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四、2018-2023年人凝血因子Ⅷ行业发展能力分析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2018-2023年中国重点地区市场发展现状及预测分析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2018-2023年华北地区市场发展现状及预测分析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</w:t>
      </w:r>
      <w:r>
        <w:rPr>
          <w:rFonts w:hint="eastAsia"/>
        </w:rPr>
        <w:br/>
      </w:r>
      <w:r>
        <w:rPr>
          <w:rFonts w:hint="eastAsia"/>
        </w:rPr>
        <w:t>　　　　二、华北地区人凝血因子Ⅷ市场容量</w:t>
      </w:r>
      <w:r>
        <w:rPr>
          <w:rFonts w:hint="eastAsia"/>
        </w:rPr>
        <w:br/>
      </w:r>
      <w:r>
        <w:rPr>
          <w:rFonts w:hint="eastAsia"/>
        </w:rPr>
        <w:t>　　　　三、华北地区各省市人凝血因子Ⅷ市场分析</w:t>
      </w:r>
      <w:r>
        <w:rPr>
          <w:rFonts w:hint="eastAsia"/>
        </w:rPr>
        <w:br/>
      </w:r>
      <w:r>
        <w:rPr>
          <w:rFonts w:hint="eastAsia"/>
        </w:rPr>
        <w:t>　　第二节 2018-2023年东北地区市场发展现状及预测分析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2018-2023年华东地区市场发展现状及预测分析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2018-2023年华中地区市场发展现状及预测分析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2018-2023年西部地区市场发展现状及预测分析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2018-2023年中国人凝血因子Ⅷ行业进出口市场分析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2018-2023年中国人凝血因子Ⅷ行业进口市场分析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一、2018-2023年中国人凝血因子Ⅷ行业相关产品进口金额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二、2018-2023年中国人凝血因子Ⅷ行业相关产品进口数量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三、2018-2023年中国人凝血因子Ⅷ行业相关产品进口国家或地区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2018-2023年中国人凝血因子Ⅷ行业出口市场分析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一、2018-2023年中国人凝血因子Ⅷ行业相关产品出口金额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二、2018-2023年中国人凝血因子Ⅷ行业相关产品出口数量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三、2018-2023年中国人凝血因子Ⅷ行业相关产品出口国家或地区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第十三章 2018-2023年中国人凝血因子Ⅷ行业竞争格局分析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2018-2023年中国人凝血因子Ⅷ行业竞争结构分析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2018-2023年中国人凝血因子Ⅷ行业集中度分析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2022-2023年主要人凝血因子Ⅷ企业或品牌竞争分析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绿十字（中国）生物制品有限公司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第十五章 人凝血因子Ⅷ企业竞争策略分析</w:t>
      </w:r>
      <w:r>
        <w:rPr>
          <w:rFonts w:hint="eastAsia"/>
        </w:rPr>
        <w:br/>
      </w:r>
      <w:r>
        <w:rPr>
          <w:rFonts w:hint="eastAsia"/>
        </w:rPr>
        <w:t>　　第一节 人凝血因子Ⅷ市场竞争策略分析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一、2023-2029年中国人凝血因子Ⅷ市场增长潜力分析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二、2023-2029年中国人凝血因子Ⅷ主要潜力品种分析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三、现有人凝血因子Ⅷ产品竞争策略分析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四、潜力人凝血因子Ⅷ品种竞争策略选择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2023-2029年中国人凝血因子Ⅷ企业竞争策略分析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一、2023-2029年我国人凝血因子Ⅷ市场竞争趋势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二、2023-2029年人凝血因子Ⅷ行业竞争格局展望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三、2023-2029年人凝血因子Ⅷ行业竞争策略分析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四、2023-2029年人凝血因子Ⅷ企业竞争策略分析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2023-2029年中国人凝血因子Ⅷ行业发展趋势分析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一、2023-2029年中国人凝血因子Ⅷ技术发展趋势分析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二、2023-2029年中国人凝血因子Ⅷ产品发展趋势分析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三、2023-2029年中国人凝血因子Ⅷ行业竞争格局展望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人凝血因子Ⅷ行业发展趋势</w:t>
      </w:r>
      <w:r>
        <w:rPr>
          <w:rFonts w:hint="eastAsia"/>
        </w:rPr>
        <w:br/>
      </w:r>
      <w:r>
        <w:rPr>
          <w:rFonts w:hint="eastAsia"/>
        </w:rPr>
        <w:t>　　第一节 2023-2029年我国人凝血因子Ⅷ需求与消费预测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一、2023-2029年人凝血因子Ⅷ产品消费预测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二、2023-2029年人凝血因子Ⅷ市场规模预测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三、2023-2029年人凝血因子Ⅷ行业总产值预测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四、2023-2029年人凝血因子Ⅷ行业销售收入预测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五、2023-2029年人凝血因子Ⅷ行业总资产预测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2023-2029年我国人凝血因子Ⅷ行业供需预测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一、2023-2029年人凝血因子Ⅷ行业供给预测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二、2023-2029年人凝血因子Ⅷ行业产量预测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三、2023-2029年人凝血因子Ⅷ行业需求预测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人凝血因子Ⅷ行业投资机会与风险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2018-2023年人凝血因子Ⅷ行业投资规模情况</w:t>
      </w:r>
      <w:r>
        <w:rPr>
          <w:rFonts w:hint="eastAsia"/>
        </w:rPr>
        <w:br/>
      </w:r>
      <w:r>
        <w:rPr>
          <w:rFonts w:hint="eastAsia"/>
        </w:rPr>
        <w:t>　　第二节 影响人凝血因子Ⅷ行业发展的主要因素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一、2023-2029年影响人凝血因子Ⅷ行业运行的有利因素分析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二、2023-2029年影响人凝血因子Ⅷ行业运行的稳定因素分析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三、2023-2029年影响人凝血因子Ⅷ行业运行的不利因素分析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四、2023-2029年我国人凝血因子Ⅷ行业发展面临的挑战分析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五、2023-2029年我国人凝血因子Ⅷ行业发展面临的机遇分析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人凝血因子Ⅷ行业投资风险及控制策略分析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一、2023-2029年人凝血因子Ⅷ行业市场风险及控制策略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二、2023-2029年人凝血因子Ⅷ行业政策风险及控制策略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三、2023-2029年人凝血因子Ⅷ行业经营风险及控制策略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四、2023-2029年人凝血因子Ⅷ行业技术风险及控制策略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五、2023-2029年人凝血因子Ⅷ同业竞争风险及控制策略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六、2023-2029年人凝血因子Ⅷ行业其他风险及控制策略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人凝血因子Ⅷ行业投资战略研究</w:t>
      </w:r>
      <w:r>
        <w:rPr>
          <w:rFonts w:hint="eastAsia"/>
        </w:rPr>
        <w:br/>
      </w:r>
      <w:r>
        <w:rPr>
          <w:rFonts w:hint="eastAsia"/>
        </w:rPr>
        <w:t>　　第一节 人凝血因子Ⅷ行业发展战略研究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中.智.林.2023-2029年人凝血因子Ⅷ行业投资战略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2018-2023年中国人凝血因子Ⅷ行业市场容量及增长率</w:t>
      </w:r>
      <w:r>
        <w:rPr>
          <w:rFonts w:hint="eastAsia"/>
        </w:rPr>
        <w:br/>
      </w:r>
      <w:r>
        <w:rPr>
          <w:rFonts w:hint="eastAsia"/>
        </w:rPr>
        <w:t>　　图表 2018-2023年国际人凝血因子Ⅷ或相关产品产量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2018-2023年中国人凝血因子Ⅷ行业企业数量结构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2018-2023年中国人凝血因子Ⅷ行业人员规模状况</w:t>
      </w:r>
      <w:r>
        <w:rPr>
          <w:rFonts w:hint="eastAsia"/>
        </w:rPr>
        <w:br/>
      </w:r>
      <w:r>
        <w:rPr>
          <w:rFonts w:hint="eastAsia"/>
        </w:rPr>
        <w:t>　　图表 2018-2023年中国人凝血因子Ⅷ资产规模分析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2018-2023年中国人凝血因子Ⅷ行业市场规模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2018-2023年中国人凝血因子Ⅷ行业工业总产值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2018-2023年中国人凝血因子Ⅷ行业销售收入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2018-2023年中国人凝血因子Ⅷ行业产销率</w:t>
      </w:r>
      <w:r>
        <w:rPr>
          <w:rFonts w:hint="eastAsia"/>
        </w:rPr>
        <w:br/>
      </w:r>
      <w:r>
        <w:rPr>
          <w:rFonts w:hint="eastAsia"/>
        </w:rPr>
        <w:t>　　图表 2018-2023年中国人凝血因子Ⅷ行业盈利能力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2018-2023年中国人凝血因子Ⅷ行业偿债能力</w:t>
      </w:r>
      <w:r>
        <w:rPr>
          <w:rFonts w:hint="eastAsia"/>
        </w:rPr>
        <w:br/>
      </w:r>
      <w:r>
        <w:rPr>
          <w:rFonts w:hint="eastAsia"/>
        </w:rPr>
        <w:t>　　图表 2018-2023年中国人凝血因子Ⅷ行业营运能力</w:t>
      </w:r>
      <w:r>
        <w:rPr>
          <w:rFonts w:hint="eastAsia"/>
        </w:rPr>
        <w:br/>
      </w:r>
      <w:r>
        <w:rPr>
          <w:rFonts w:hint="eastAsia"/>
        </w:rPr>
        <w:t>　　图表 2018-2023年中国人凝血因子Ⅷ行业发展能力</w:t>
      </w:r>
      <w:r>
        <w:rPr>
          <w:rFonts w:hint="eastAsia"/>
        </w:rPr>
        <w:br/>
      </w:r>
      <w:r>
        <w:rPr>
          <w:rFonts w:hint="eastAsia"/>
        </w:rPr>
        <w:t>　　图表 2018-2023年中国人凝血因子Ⅷ行业相关产品进口金额</w:t>
      </w:r>
      <w:r>
        <w:rPr>
          <w:rFonts w:hint="eastAsia"/>
        </w:rPr>
        <w:br/>
      </w:r>
      <w:r>
        <w:rPr>
          <w:rFonts w:hint="eastAsia"/>
        </w:rPr>
        <w:t>　　图表 2018-2023年中国人凝血因子Ⅷ行业相关产品进口数量</w:t>
      </w:r>
      <w:r>
        <w:rPr>
          <w:rFonts w:hint="eastAsia"/>
        </w:rPr>
        <w:br/>
      </w:r>
      <w:r>
        <w:rPr>
          <w:rFonts w:hint="eastAsia"/>
        </w:rPr>
        <w:t>　　图表 2018-2023年中国人凝血因子Ⅷ行业相关产品进口国家或地区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2018-2023年中国人凝血因子Ⅷ行业相关产品出口金额</w:t>
      </w:r>
      <w:r>
        <w:rPr>
          <w:rFonts w:hint="eastAsia"/>
        </w:rPr>
        <w:br/>
      </w:r>
      <w:r>
        <w:rPr>
          <w:rFonts w:hint="eastAsia"/>
        </w:rPr>
        <w:t>　　图表 2018-2023年中国人凝血因子Ⅷ行业相关产品出口数量</w:t>
      </w:r>
      <w:r>
        <w:rPr>
          <w:rFonts w:hint="eastAsia"/>
        </w:rPr>
        <w:br/>
      </w:r>
      <w:r>
        <w:rPr>
          <w:rFonts w:hint="eastAsia"/>
        </w:rPr>
        <w:t>　　图表 2018-2023年中国人凝血因子Ⅷ行业相关产品出口国家或地区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2023-2029年中国人凝血因子Ⅷ行业销售收入及增长率预测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2023-2029年中国人凝血因子Ⅷ行业产量及增长率预测</w:t>
      </w:r>
      <w:r>
        <w:rPr>
          <w:rFonts w:hint="eastAsia"/>
        </w:rPr>
        <w:br/>
      </w:r>
      <w:r>
        <w:rPr>
          <w:rFonts w:hint="eastAsia"/>
        </w:rPr>
        <w:t>　　图表 2023-2029年中国人凝血因子Ⅷ行业市场容量及增长率预测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1136b9748435f" w:history="1">
        <w:r>
          <w:rPr>
            <w:rStyle w:val="Hyperlink"/>
          </w:rPr>
          <w:t>中国人凝血因子Ⅷ行业现状调研与发展趋势分析报告（2023-2029年）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1136b9748435f" w:history="1">
        <w:r>
          <w:rPr>
            <w:rStyle w:val="Hyperlink"/>
          </w:rPr>
          <w:t>https://www.20087.com/9/77/RenNingXueYinZiHangYeXianZhuangY.html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470b643c94144" w:history="1">
      <w:r>
        <w:rPr>
          <w:rStyle w:val="Hyperlink"/>
        </w:rPr>
        <w:t>中国人凝血因子Ⅷ行业现状调研与发展趋势分析报告（2023-2029年）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RenNingXueYinZiHangYeXianZhuangY.html" TargetMode="External" Id="Rc821136b9748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RenNingXueYinZiHangYeXianZhuangY.html" TargetMode="External" Id="Rbbc470b643c9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2023-03-26T23:40:00Z</dcterms:created>
  <dcterms:modified xsi:type="dcterms:W3CDTF">2023-03-27T00:40:00Z</dcterms:modified>
  <dc:subject>中国人凝血因子Ⅷ行业现状调研与发展趋势分析报告（2023-2029年）</dc:subject>
  <dc:title>中国人凝血因子Ⅷ行业现状调研与发展趋势分析报告（2023-2029年）</dc:title>
  <cp:keywords>中国人凝血因子Ⅷ行业现状调研与发展趋势分析报告（2023-2029年）</cp:keywords>
  <dc:description>中国人凝血因子Ⅷ行业现状调研与发展趋势分析报告（2023-2029年）</dc:description>
</cp:coreProperties>
</file>