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bb0a5ea1345c6" w:history="1">
              <w:r>
                <w:rPr>
                  <w:rStyle w:val="Hyperlink"/>
                </w:rPr>
                <w:t>2024-2030年中国抗体芯片行业市场调研与发展趋势分析报告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bb0a5ea1345c6" w:history="1">
              <w:r>
                <w:rPr>
                  <w:rStyle w:val="Hyperlink"/>
                </w:rPr>
                <w:t>2024-2030年中国抗体芯片行业市场调研与发展趋势分析报告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bb0a5ea1345c6" w:history="1">
                <w:r>
                  <w:rPr>
                    <w:rStyle w:val="Hyperlink"/>
                  </w:rPr>
                  <w:t>https://www.20087.com/9/57/KangTiXinPianFaZhanQuShiFenXi.html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芯片是一种高通量的生物传感技术，通过在芯片表面上固定大量不同的抗体，用于同时检测样本中的多种蛋白质或病原体。近年来，随着微流控技术和生物信息学的进展，抗体芯片的灵敏度和特异性不断提高，已经成为疾病诊断、药物筛选和生物标志物研究的重要工具。</w:t>
      </w:r>
      <w:r>
        <w:rPr>
          <w:rFonts w:hint="eastAsia"/>
        </w:rPr>
        <w:br/>
      </w:r>
      <w:r>
        <w:rPr>
          <w:rFonts w:hint="eastAsia"/>
        </w:rPr>
        <w:t>　　未来，抗体芯片将朝着高通量和便携化方向发展。高通量方面，通过集成更多种类的抗体和优化信号放大机制，进一步增加检测目标的数量和多样性。便携化方面，开发小型化、低成本的现场快速检测（POCT）设备，满足临床现场和偏远地区的即时检测需求，促进精准医疗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bb0a5ea1345c6" w:history="1">
        <w:r>
          <w:rPr>
            <w:rStyle w:val="Hyperlink"/>
          </w:rPr>
          <w:t>2024-2030年中国抗体芯片行业市场调研与发展趋势分析报告</w:t>
        </w:r>
      </w:hyperlink>
      <w:r>
        <w:rPr>
          <w:rFonts w:hint="eastAsia"/>
        </w:rPr>
        <w:t>》专业、系统地分析了抗体芯片行业现状，包括市场需求、市场规模及价格动态，全面梳理了抗体芯片产业链结构，并对抗体芯片细分市场进行了探究。抗体芯片报告基于详实数据，科学预测了抗体芯片市场发展前景和发展趋势，同时剖析了抗体芯片品牌竞争、市场集中度以及重点企业的市场地位。在识别风险与机遇的基础上，抗体芯片报告提出了针对性的发展策略和建议。抗体芯片报告为抗体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抗体芯片产业概述</w:t>
      </w:r>
      <w:r>
        <w:rPr>
          <w:rFonts w:hint="eastAsia"/>
        </w:rPr>
        <w:br/>
      </w:r>
      <w:r>
        <w:rPr>
          <w:rFonts w:hint="eastAsia"/>
        </w:rPr>
        <w:t>　　第一节 抗体芯片定义</w:t>
      </w:r>
      <w:r>
        <w:rPr>
          <w:rFonts w:hint="eastAsia"/>
        </w:rPr>
        <w:br/>
      </w:r>
      <w:r>
        <w:rPr>
          <w:rFonts w:hint="eastAsia"/>
        </w:rPr>
        <w:t>　　第二节 抗体芯片行业特点</w:t>
      </w:r>
      <w:r>
        <w:rPr>
          <w:rFonts w:hint="eastAsia"/>
        </w:rPr>
        <w:br/>
      </w:r>
      <w:r>
        <w:rPr>
          <w:rFonts w:hint="eastAsia"/>
        </w:rPr>
        <w:t>　　第三节 抗体芯片产业链分析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2023-2024年中国抗体芯片行业运行环境分析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中国抗体芯片运行经济环境分析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中国抗体芯片产业政策环境分析</w:t>
      </w:r>
      <w:r>
        <w:rPr>
          <w:rFonts w:hint="eastAsia"/>
        </w:rPr>
        <w:br/>
      </w:r>
      <w:r>
        <w:rPr>
          <w:rFonts w:hint="eastAsia"/>
        </w:rPr>
        <w:t>　　　　一、抗体芯片行业监管体制</w:t>
      </w:r>
      <w:r>
        <w:rPr>
          <w:rFonts w:hint="eastAsia"/>
        </w:rPr>
        <w:br/>
      </w:r>
      <w:r>
        <w:rPr>
          <w:rFonts w:hint="eastAsia"/>
        </w:rPr>
        <w:t>　　　　二、抗体芯片行业主要法规</w:t>
      </w:r>
      <w:r>
        <w:rPr>
          <w:rFonts w:hint="eastAsia"/>
        </w:rPr>
        <w:br/>
      </w:r>
      <w:r>
        <w:rPr>
          <w:rFonts w:hint="eastAsia"/>
        </w:rPr>
        <w:t>　　　　三、主要抗体芯片产业政策</w:t>
      </w:r>
      <w:r>
        <w:rPr>
          <w:rFonts w:hint="eastAsia"/>
        </w:rPr>
        <w:br/>
      </w:r>
      <w:r>
        <w:rPr>
          <w:rFonts w:hint="eastAsia"/>
        </w:rPr>
        <w:t>　　第三节 中国抗体芯片产业社会环境分析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国外抗体芯片行业发展态势分析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国外抗体芯片市场发展现状分析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国外主要国家抗体芯片市场现状</w:t>
      </w:r>
      <w:r>
        <w:rPr>
          <w:rFonts w:hint="eastAsia"/>
        </w:rPr>
        <w:br/>
      </w:r>
      <w:r>
        <w:rPr>
          <w:rFonts w:hint="eastAsia"/>
        </w:rPr>
        <w:t>　　第三节 国外抗体芯片行业发展趋势预测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中国抗体芯片行业市场分析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2019-2024年中国抗体芯片行业规模情况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2019-2024年中国抗体芯片市场规模情况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2019-2024年中国抗体芯片行业盈利情况分析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2019-2024年中国抗体芯片市场需求状况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2019-2024年中国抗体芯片行业市场供给状况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2019-2024年抗体芯片行业市场供需平衡状况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中国重点地区抗体芯片行业市场调研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重点地区（一）抗体芯片市场调研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重点地区（二）抗体芯片市场调研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重点地区（三）抗体芯片市场调研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重点地区（四）抗体芯片市场调研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重点地区（五）抗体芯片市场调研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中国抗体芯片行业价格走势及影响因素分析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国内抗体芯片行业价格回顾</w:t>
      </w:r>
      <w:r>
        <w:rPr>
          <w:rFonts w:hint="eastAsia"/>
        </w:rPr>
        <w:br/>
      </w:r>
      <w:r>
        <w:rPr>
          <w:rFonts w:hint="eastAsia"/>
        </w:rPr>
        <w:t>　　第二节 国内抗体芯片行业价格走势预测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国内抗体芯片行业价格影响因素分析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中国抗体芯片行业客户调研</w:t>
      </w:r>
      <w:r>
        <w:rPr>
          <w:rFonts w:hint="eastAsia"/>
        </w:rPr>
        <w:br/>
      </w:r>
      <w:r>
        <w:rPr>
          <w:rFonts w:hint="eastAsia"/>
        </w:rPr>
        <w:t>　　　　一、抗体芯片行业客户偏好调查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二、客户对抗体芯片品牌的首要认知渠道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三、抗体芯片品牌忠诚度调查</w:t>
      </w:r>
      <w:r>
        <w:rPr>
          <w:rFonts w:hint="eastAsia"/>
        </w:rPr>
        <w:br/>
      </w:r>
      <w:r>
        <w:rPr>
          <w:rFonts w:hint="eastAsia"/>
        </w:rPr>
        <w:t>　　　　四、抗体芯片行业客户消费理念调研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中国抗体芯片行业竞争格局分析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2024年抗体芯片行业集中度分析</w:t>
      </w:r>
      <w:r>
        <w:rPr>
          <w:rFonts w:hint="eastAsia"/>
        </w:rPr>
        <w:br/>
      </w:r>
      <w:r>
        <w:rPr>
          <w:rFonts w:hint="eastAsia"/>
        </w:rPr>
        <w:t>　　　　一、抗体芯片市场集中度分析</w:t>
      </w:r>
      <w:r>
        <w:rPr>
          <w:rFonts w:hint="eastAsia"/>
        </w:rPr>
        <w:br/>
      </w:r>
      <w:r>
        <w:rPr>
          <w:rFonts w:hint="eastAsia"/>
        </w:rPr>
        <w:t>　　　　二、抗体芯片企业集中度分析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2023-2024年抗体芯片行业竞争格局分析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一、抗体芯片行业竞争策略分析</w:t>
      </w:r>
      <w:r>
        <w:rPr>
          <w:rFonts w:hint="eastAsia"/>
        </w:rPr>
        <w:br/>
      </w:r>
      <w:r>
        <w:rPr>
          <w:rFonts w:hint="eastAsia"/>
        </w:rPr>
        <w:t>　　　　二、抗体芯片行业竞争格局展望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三、我国抗体芯片市场竞争趋势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抗体芯片行业重点企业发展调研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抗体芯片行业企业经营策略研究分析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抗体芯片企业多样化经营策略分析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一、抗体芯片企业多样化经营情况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二、现行抗体芯片行业多样化经营的方向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大型抗体芯片企业集团未来发展策略分析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对中小抗体芯片企业生产经营的建议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抗体芯片行业投资风险与控制策略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抗体芯片行业SWOT模型分析</w:t>
      </w:r>
      <w:r>
        <w:rPr>
          <w:rFonts w:hint="eastAsia"/>
        </w:rPr>
        <w:br/>
      </w:r>
      <w:r>
        <w:rPr>
          <w:rFonts w:hint="eastAsia"/>
        </w:rPr>
        <w:t>　　　　一、抗体芯片行业优势分析</w:t>
      </w:r>
      <w:r>
        <w:rPr>
          <w:rFonts w:hint="eastAsia"/>
        </w:rPr>
        <w:br/>
      </w:r>
      <w:r>
        <w:rPr>
          <w:rFonts w:hint="eastAsia"/>
        </w:rPr>
        <w:t>　　　　二、抗体芯片行业劣势分析</w:t>
      </w:r>
      <w:r>
        <w:rPr>
          <w:rFonts w:hint="eastAsia"/>
        </w:rPr>
        <w:br/>
      </w:r>
      <w:r>
        <w:rPr>
          <w:rFonts w:hint="eastAsia"/>
        </w:rPr>
        <w:t>　　　　三、抗体芯片行业机会分析</w:t>
      </w:r>
      <w:r>
        <w:rPr>
          <w:rFonts w:hint="eastAsia"/>
        </w:rPr>
        <w:br/>
      </w:r>
      <w:r>
        <w:rPr>
          <w:rFonts w:hint="eastAsia"/>
        </w:rPr>
        <w:t>　　　　四、抗体芯片行业风险分析</w:t>
      </w:r>
      <w:r>
        <w:rPr>
          <w:rFonts w:hint="eastAsia"/>
        </w:rPr>
        <w:br/>
      </w:r>
      <w:r>
        <w:rPr>
          <w:rFonts w:hint="eastAsia"/>
        </w:rPr>
        <w:t>　　第二节 抗体芯片行业投资风险及控制策略分析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一、抗体芯片市场风险及控制策略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二、抗体芯片行业政策风险及控制策略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三、抗体芯片行业经营风险及控制策略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四、抗体芯片同业竞争风险及控制策略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五、抗体芯片行业其他风险及控制策略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2024-2030年中国抗体芯片行业投资潜力及发展趋势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2024-2030年抗体芯片行业投资潜力分析</w:t>
      </w:r>
      <w:r>
        <w:rPr>
          <w:rFonts w:hint="eastAsia"/>
        </w:rPr>
        <w:br/>
      </w:r>
      <w:r>
        <w:rPr>
          <w:rFonts w:hint="eastAsia"/>
        </w:rPr>
        <w:t>　　　　一、抗体芯片行业重点可投资领域</w:t>
      </w:r>
      <w:r>
        <w:rPr>
          <w:rFonts w:hint="eastAsia"/>
        </w:rPr>
        <w:br/>
      </w:r>
      <w:r>
        <w:rPr>
          <w:rFonts w:hint="eastAsia"/>
        </w:rPr>
        <w:t>　　　　二、抗体芯片行业目标市场需求潜力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三、抗体芯片行业投资潜力综合评判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中.智.林.－2024-2030年中国抗体芯片行业发展趋势分析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一、2024年抗体芯片市场前景分析</w:t>
      </w:r>
      <w:r>
        <w:rPr>
          <w:rFonts w:hint="eastAsia"/>
        </w:rPr>
        <w:br/>
      </w:r>
      <w:r>
        <w:rPr>
          <w:rFonts w:hint="eastAsia"/>
        </w:rPr>
        <w:t>　　　　二、2024年抗体芯片发展趋势预测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三、2024-2030年我国抗体芯片行业发展剖析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五、未来抗体芯片行业发展变局剖析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抗体芯片行业历程</w:t>
      </w:r>
      <w:r>
        <w:rPr>
          <w:rFonts w:hint="eastAsia"/>
        </w:rPr>
        <w:br/>
      </w:r>
      <w:r>
        <w:rPr>
          <w:rFonts w:hint="eastAsia"/>
        </w:rPr>
        <w:t>　　图表 抗体芯片行业生命周期</w:t>
      </w:r>
      <w:r>
        <w:rPr>
          <w:rFonts w:hint="eastAsia"/>
        </w:rPr>
        <w:br/>
      </w:r>
      <w:r>
        <w:rPr>
          <w:rFonts w:hint="eastAsia"/>
        </w:rPr>
        <w:t>　　图表 抗体芯片行业产业链分析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2019-2024年抗体芯片行业市场容量统计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2019-2024年中国抗体芯片行业市场规模及增长情况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2019-2024年中国抗体芯片行业盈利情况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2019-2024年中国抗体芯片行业利润总额分析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2019-2024年中国抗体芯片行业企业平均规模情况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2019-2024年中国抗体芯片行业竞争力分析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2019-2024年中国抗体芯片行业盈利能力分析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2019-2024年中国抗体芯片行业运营能力分析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2019-2024年中国抗体芯片行业偿债能力分析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2019-2024年中国抗体芯片行业发展能力分析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2019-2024年中国抗体芯片行业经营效益分析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**地区抗体芯片市场规模及增长情况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抗体芯片重点企业（一）经营情况分析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抗体芯片重点企业（二）经营情况分析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2024-2030年中国抗体芯片行业市场容量预测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2024-2030年中国抗体芯片行业市场规模预测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2024-2030年中国抗体芯片市场前景分析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2024-2030年中国抗体芯片行业发展趋势预测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bb0a5ea1345c6" w:history="1">
        <w:r>
          <w:rPr>
            <w:rStyle w:val="Hyperlink"/>
          </w:rPr>
          <w:t>2024-2030年中国抗体芯片行业市场调研与发展趋势分析报告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bb0a5ea1345c6" w:history="1">
        <w:r>
          <w:rPr>
            <w:rStyle w:val="Hyperlink"/>
          </w:rPr>
          <w:t>https://www.20087.com/9/57/KangTiXinPianFaZhanQuShiFenXi.html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e4f299f154cb7" w:history="1">
      <w:r>
        <w:rPr>
          <w:rStyle w:val="Hyperlink"/>
        </w:rPr>
        <w:t>2024-2030年中国抗体芯片行业市场调研与发展趋势分析报告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KangTiXinPianFaZhanQuShiFenXi.html" TargetMode="External" Id="Raa4bb0a5ea13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KangTiXinPianFaZhanQuShiFenXi.html" TargetMode="External" Id="R470e4f299f15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2024-06-01T03:10:00Z</dcterms:created>
  <dcterms:modified xsi:type="dcterms:W3CDTF">2024-06-01T04:10:00Z</dcterms:modified>
  <dc:subject>2024-2030年中国抗体芯片行业市场调研与发展趋势分析报告</dc:subject>
  <dc:title>2024-2030年中国抗体芯片行业市场调研与发展趋势分析报告</dc:title>
  <cp:keywords>2024-2030年中国抗体芯片行业市场调研与发展趋势分析报告</cp:keywords>
  <dc:description>2024-2030年中国抗体芯片行业市场调研与发展趋势分析报告</dc:description>
</cp:coreProperties>
</file>