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e79cda121f4728" w:history="1">
              <w:r>
                <w:rPr>
                  <w:rStyle w:val="Hyperlink"/>
                </w:rPr>
                <w:t>2026-2032年全球与中国抗组织蛋白酶B市场研究及前景趋势分析报告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e79cda121f4728" w:history="1">
              <w:r>
                <w:rPr>
                  <w:rStyle w:val="Hyperlink"/>
                </w:rPr>
                <w:t>2026-2032年全球与中国抗组织蛋白酶B市场研究及前景趋势分析报告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e79cda121f4728" w:history="1">
                <w:r>
                  <w:rPr>
                    <w:rStyle w:val="Hyperlink"/>
                  </w:rPr>
                  <w:t>https://www.20087.com/9/57/KangZuZhiDanBaiMeiBFaZhanXianZhuangQianJing.html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组织蛋白酶B主要指针对组织蛋白酶B的抗体、抑制剂及相关研究试剂和潜在治疗产品。组织蛋白酶B是一种半胱氨酸蛋白酶，参与蛋白质降解和细胞信号调控，在肿瘤侵袭转移、炎症反应、神经退行性疾病及某些感染性疾病中被认为具有重要作用。当前抗组织蛋白酶B相关产品主要用于生命科学研究、药物筛选、病理检测和机制探索，涵盖抗体试剂、小分子抑制剂、蛋白工具和检测试剂盒等类别。部分研究正在探索组织蛋白酶B抑制剂在肿瘤治疗、CAR-T细胞功能优化、神经系统疾病和炎症性疾病中的潜在价值。该领域整体仍以科研和早期开发为主，临床转化面临选择性、脱靶效应和安全性验证等挑战。</w:t>
      </w:r>
      <w:r>
        <w:rPr>
          <w:rFonts w:hint="eastAsia"/>
        </w:rPr>
        <w:br/>
      </w:r>
      <w:r>
        <w:rPr>
          <w:rFonts w:hint="eastAsia"/>
        </w:rPr>
        <w:t>　　未来，抗组织蛋白酶B相关产品将随靶点研究深入和应用场景拓展而持续发展。市场调研网指出，高选择性小分子抑制剂、特异性抗体和新型递送系统有望提升组织蛋白酶B调控的精准度。在肿瘤微环境、细胞免疫治疗、神经退行性疾病和炎症性疾病研究中，组织蛋白酶B可能继续作为重要靶点被验证。科研试剂市场将受益于生物医药研发投入增长，而治疗性产品开发则需要更多临床证据支持。具备靶点验证能力、抗体开发平台、抑制剂筛选能力和合规质量控制体系的企业或研究机构，将更可能在抗组织蛋白酶B领域形成技术积累。该方向长期价值取决于临床有效性、安全性边界和可成药性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e79cda121f4728" w:history="1">
        <w:r>
          <w:rPr>
            <w:rStyle w:val="Hyperlink"/>
          </w:rPr>
          <w:t>2026-2032年全球与中国抗组织蛋白酶B市场研究及前景趋势分析报告</w:t>
        </w:r>
      </w:hyperlink>
      <w:r>
        <w:rPr>
          <w:rFonts w:hint="eastAsia"/>
        </w:rPr>
        <w:t>》，2025年抗组织蛋白酶B行业市场规模达 亿元，预计2032年市场规模将达 亿元，期间年均复合增长率（CAGR）达 %。报告基于统计局、相关协会及科研机构的详实数据，采用科学分析方法，系统研究了抗组织蛋白酶B市场发展状况。报告从抗组织蛋白酶B市场规模、竞争格局、技术路线等维度，分析了抗组织蛋白酶B行业现状及主要企业经营情况，评估了抗组织蛋白酶B不同细分领域的增长潜力与风险。结合政策环境与技术创新方向，客观预测了抗组织蛋白酶B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抗组织蛋白酶B市场概述</w:t>
      </w:r>
      <w:r>
        <w:rPr>
          <w:rFonts w:hint="eastAsia"/>
        </w:rPr>
        <w:br/>
      </w:r>
      <w:r>
        <w:rPr>
          <w:rFonts w:hint="eastAsia"/>
        </w:rPr>
        <w:t>　　1.1 抗组织蛋白酶B市场概述</w:t>
      </w:r>
      <w:r>
        <w:rPr>
          <w:rFonts w:hint="eastAsia"/>
        </w:rPr>
        <w:br/>
      </w:r>
      <w:r>
        <w:rPr>
          <w:rFonts w:hint="eastAsia"/>
        </w:rPr>
        <w:t>　　1.2 不同产品类型抗组织蛋白酶B分析</w:t>
      </w:r>
      <w:r>
        <w:rPr>
          <w:rFonts w:hint="eastAsia"/>
        </w:rPr>
        <w:br/>
      </w:r>
      <w:r>
        <w:rPr>
          <w:rFonts w:hint="eastAsia"/>
        </w:rPr>
        <w:t>　　　　1.2.1 原发性抗体</w:t>
      </w:r>
      <w:r>
        <w:rPr>
          <w:rFonts w:hint="eastAsia"/>
        </w:rPr>
        <w:br/>
      </w:r>
      <w:r>
        <w:rPr>
          <w:rFonts w:hint="eastAsia"/>
        </w:rPr>
        <w:t>　　　　1.2.2 蛋白质和多肽</w:t>
      </w:r>
      <w:r>
        <w:rPr>
          <w:rFonts w:hint="eastAsia"/>
        </w:rPr>
        <w:br/>
      </w:r>
      <w:r>
        <w:rPr>
          <w:rFonts w:hint="eastAsia"/>
        </w:rPr>
        <w:t>　　　　1.2.3 裂解物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全球市场不同产品类型抗组织蛋白酶B销售额对比（2021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全球不同产品类型抗组织蛋白酶B销售额及市场份额（2021-2026）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全球不同产品类型抗组织蛋白酶B销售额预测（2027-2032）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中国不同产品类型抗组织蛋白酶B销售额及市场份额（2021-2026）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中国不同产品类型抗组织蛋白酶B销售额预测（2027-2032）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从不同应用，抗组织蛋白酶B主要包括如下几个方面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癌症</w:t>
      </w:r>
      <w:r>
        <w:rPr>
          <w:rFonts w:hint="eastAsia"/>
        </w:rPr>
        <w:br/>
      </w:r>
      <w:r>
        <w:rPr>
          <w:rFonts w:hint="eastAsia"/>
        </w:rPr>
        <w:t>　　　　2.1.2 创伤性脑损伤</w:t>
      </w:r>
      <w:r>
        <w:rPr>
          <w:rFonts w:hint="eastAsia"/>
        </w:rPr>
        <w:br/>
      </w:r>
      <w:r>
        <w:rPr>
          <w:rFonts w:hint="eastAsia"/>
        </w:rPr>
        <w:t>　　　　2.1.3 埃博拉病毒感染</w:t>
      </w:r>
      <w:r>
        <w:rPr>
          <w:rFonts w:hint="eastAsia"/>
        </w:rPr>
        <w:br/>
      </w:r>
      <w:r>
        <w:rPr>
          <w:rFonts w:hint="eastAsia"/>
        </w:rPr>
        <w:t>　　　　2.1.4 生育治疗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全球市场不同应用抗组织蛋白酶B销售额对比（2021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全球不同应用抗组织蛋白酶B销售额及市场份额（2021-2026）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全球不同应用抗组织蛋白酶B销售额预测（2027-2032）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中国不同应用抗组织蛋白酶B销售额及市场份额（2021-2026）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中国不同应用抗组织蛋白酶B销售额预测（2027-2032）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全球抗组织蛋白酶B主要地区分析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全球主要地区抗组织蛋白酶B市场规模分析：2021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全球主要地区抗组织蛋白酶B销售额及份额（2021-2026）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全球主要地区抗组织蛋白酶B销售额及份额预测（2027-2032）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全球主要企业抗组织蛋白酶B销售额及市场份额</w:t>
      </w:r>
      <w:r>
        <w:rPr>
          <w:rFonts w:hint="eastAsia"/>
        </w:rPr>
        <w:br/>
      </w:r>
      <w:r>
        <w:rPr>
          <w:rFonts w:hint="eastAsia"/>
        </w:rPr>
        <w:t>　　4.2 全球抗组织蛋白酶B主要企业竞争态势</w:t>
      </w:r>
      <w:r>
        <w:rPr>
          <w:rFonts w:hint="eastAsia"/>
        </w:rPr>
        <w:br/>
      </w:r>
      <w:r>
        <w:rPr>
          <w:rFonts w:hint="eastAsia"/>
        </w:rPr>
        <w:t>　　　　4.2.1 抗组织蛋白酶B行业集中度分析：2025年全球Top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全球抗组织蛋白酶B第一梯队、第二梯队和第三梯队企业及市场份额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2025年全球主要厂商抗组织蛋白酶B收入排名</w:t>
      </w:r>
      <w:r>
        <w:rPr>
          <w:rFonts w:hint="eastAsia"/>
        </w:rPr>
        <w:br/>
      </w:r>
      <w:r>
        <w:rPr>
          <w:rFonts w:hint="eastAsia"/>
        </w:rPr>
        <w:t>　　4.4 全球主要厂商抗组织蛋白酶B总部及市场区域分布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全球主要厂商抗组织蛋白酶B产品类型及应用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全球主要厂商抗组织蛋白酶B商业化日期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抗组织蛋白酶B全球领先企业SWOT分析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中国市场抗组织蛋白酶B主要企业分析</w:t>
      </w:r>
      <w:r>
        <w:rPr>
          <w:rFonts w:hint="eastAsia"/>
        </w:rPr>
        <w:br/>
      </w:r>
      <w:r>
        <w:rPr>
          <w:rFonts w:hint="eastAsia"/>
        </w:rPr>
        <w:t>　　5.1 中国抗组织蛋白酶B销售额及市场份额（2021-2026）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中国抗组织蛋白酶BTop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抗组织蛋白酶B行业发展机遇及主要驱动因素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抗组织蛋白酶B行业发展面临的风险</w:t>
      </w:r>
      <w:r>
        <w:rPr>
          <w:rFonts w:hint="eastAsia"/>
        </w:rPr>
        <w:br/>
      </w:r>
      <w:r>
        <w:rPr>
          <w:rFonts w:hint="eastAsia"/>
        </w:rPr>
        <w:t>　　7.3 抗组织蛋白酶B行业政策分析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原发性抗体主要企业列表</w:t>
      </w:r>
      <w:r>
        <w:rPr>
          <w:rFonts w:hint="eastAsia"/>
        </w:rPr>
        <w:br/>
      </w:r>
      <w:r>
        <w:rPr>
          <w:rFonts w:hint="eastAsia"/>
        </w:rPr>
        <w:t>　　表 2： 蛋白质和多肽主要企业列表</w:t>
      </w:r>
      <w:r>
        <w:rPr>
          <w:rFonts w:hint="eastAsia"/>
        </w:rPr>
        <w:br/>
      </w:r>
      <w:r>
        <w:rPr>
          <w:rFonts w:hint="eastAsia"/>
        </w:rPr>
        <w:t>　　表 3： 裂解物主要企业列表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全球市场不同产品类型抗组织蛋白酶B销售额及增长率对比（2021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全球不同产品类型抗组织蛋白酶B销售额市场份额列表（2021-2026）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全球不同产品类型抗组织蛋白酶B销售额预测（2027-2032）&amp;（百万美元）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全球不同产品类型抗组织蛋白酶B销售额市场份额预测（2027-2032）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中国不同产品类型抗组织蛋白酶B销售额市场份额列表（2021-2026）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中国不同产品类型抗组织蛋白酶B销售额预测（2027-2032）&amp;（百万美元）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中国不同产品类型抗组织蛋白酶B销售额市场份额预测（2027-2032）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全球市场不同应用抗组织蛋白酶B销售额及增长率对比（2021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全球不同应用抗组织蛋白酶B销售额市场份额列表（2021-2026）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全球不同应用抗组织蛋白酶B销售额预测（2027-2032）&amp;（百万美元）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全球不同应用抗组织蛋白酶B市场份额预测（2027-2032）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中国不同应用抗组织蛋白酶B销售额市场份额列表（2021-2026）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中国不同应用抗组织蛋白酶B销售额预测（2027-2032）&amp;（百万美元）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中国不同应用抗组织蛋白酶B销售额市场份额预测（2027-2032）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全球主要地区抗组织蛋白酶B销售额：（2021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全球主要地区抗组织蛋白酶B销售额及份额列表（2021-2026）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全球主要地区抗组织蛋白酶B销售额列表预测（2027-2032）&amp;（百万美元）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全球主要地区抗组织蛋白酶B销售额及份额列表预测（2027-2032）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全球主要企业抗组织蛋白酶B销售额（2021-2026）&amp;（百万美元）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全球主要企业抗组织蛋白酶B销售额份额对比（2021-2026）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2025年全球抗组织蛋白酶B主要厂商市场地位（第一梯队、第二梯队和第三梯队）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2025年全球主要厂商抗组织蛋白酶B收入排名（百万美元）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全球主要厂商抗组织蛋白酶B总部及市场区域分布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全球主要厂商抗组织蛋白酶B产品类型及应用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全球主要厂商抗组织蛋白酶B商业化日期</w:t>
      </w:r>
      <w:r>
        <w:rPr>
          <w:rFonts w:hint="eastAsia"/>
        </w:rPr>
        <w:br/>
      </w:r>
      <w:r>
        <w:rPr>
          <w:rFonts w:hint="eastAsia"/>
        </w:rPr>
        <w:t>　　表 34： 全球抗组织蛋白酶B市场投资、并购等现状分析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中国主要企业抗组织蛋白酶B销售额份额对比（2021-2026）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重点企业（12）公司信息、总部、抗组织蛋白酶B市场地位以及主要的竞争对手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重点企业（12）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重点企业（12）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96： 抗组织蛋白酶B行业发展机遇及主要驱动因素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97： 抗组织蛋白酶B行业发展面临的风险</w:t>
      </w:r>
      <w:r>
        <w:rPr>
          <w:rFonts w:hint="eastAsia"/>
        </w:rPr>
        <w:br/>
      </w:r>
      <w:r>
        <w:rPr>
          <w:rFonts w:hint="eastAsia"/>
        </w:rPr>
        <w:t>　　表 98： 抗组织蛋白酶B行业政策分析</w:t>
      </w:r>
      <w:r>
        <w:rPr>
          <w:rFonts w:hint="eastAsia"/>
        </w:rPr>
        <w:br/>
      </w:r>
      <w:r>
        <w:rPr>
          <w:rFonts w:hint="eastAsia"/>
        </w:rPr>
        <w:t>　　表 99： 研究范围</w:t>
      </w:r>
      <w:r>
        <w:rPr>
          <w:rFonts w:hint="eastAsia"/>
        </w:rPr>
        <w:br/>
      </w:r>
      <w:r>
        <w:rPr>
          <w:rFonts w:hint="eastAsia"/>
        </w:rPr>
        <w:t>　　表 100：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抗组织蛋白酶B产品图片</w:t>
      </w:r>
      <w:r>
        <w:rPr>
          <w:rFonts w:hint="eastAsia"/>
        </w:rPr>
        <w:br/>
      </w:r>
      <w:r>
        <w:rPr>
          <w:rFonts w:hint="eastAsia"/>
        </w:rPr>
        <w:t>　　图 2： 全球市场抗组织蛋白酶B市场规模（销售额），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全球抗组织蛋白酶B市场销售额预测：（百万美元）&amp;（2021-2032）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中国市场抗组织蛋白酶B销售额及未来趋势（2021-2032）&amp;（百万美元）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原发性抗体 产品图片</w:t>
      </w:r>
      <w:r>
        <w:rPr>
          <w:rFonts w:hint="eastAsia"/>
        </w:rPr>
        <w:br/>
      </w:r>
      <w:r>
        <w:rPr>
          <w:rFonts w:hint="eastAsia"/>
        </w:rPr>
        <w:t>　　图 6： 全球原发性抗体规模及增长率（2021-2032）&amp;（百万美元）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蛋白质和多肽产品图片</w:t>
      </w:r>
      <w:r>
        <w:rPr>
          <w:rFonts w:hint="eastAsia"/>
        </w:rPr>
        <w:br/>
      </w:r>
      <w:r>
        <w:rPr>
          <w:rFonts w:hint="eastAsia"/>
        </w:rPr>
        <w:t>　　图 8： 全球蛋白质和多肽规模及增长率（2021-2032）&amp;（百万美元）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裂解物产品图片</w:t>
      </w:r>
      <w:r>
        <w:rPr>
          <w:rFonts w:hint="eastAsia"/>
        </w:rPr>
        <w:br/>
      </w:r>
      <w:r>
        <w:rPr>
          <w:rFonts w:hint="eastAsia"/>
        </w:rPr>
        <w:t>　　图 10： 全球裂解物规模及增长率（2021-2032）&amp;（百万美元）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全球不同产品类型抗组织蛋白酶B市场份额2025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全球不同产品类型抗组织蛋白酶B市场份额2021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全球不同产品类型抗组织蛋白酶B市场份额预测2026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中国不同产品类型抗组织蛋白酶B市场份额2021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中国不同产品类型抗组织蛋白酶B市场份额预测2026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癌症</w:t>
      </w:r>
      <w:r>
        <w:rPr>
          <w:rFonts w:hint="eastAsia"/>
        </w:rPr>
        <w:br/>
      </w:r>
      <w:r>
        <w:rPr>
          <w:rFonts w:hint="eastAsia"/>
        </w:rPr>
        <w:t>　　图 17： 创伤性脑损伤</w:t>
      </w:r>
      <w:r>
        <w:rPr>
          <w:rFonts w:hint="eastAsia"/>
        </w:rPr>
        <w:br/>
      </w:r>
      <w:r>
        <w:rPr>
          <w:rFonts w:hint="eastAsia"/>
        </w:rPr>
        <w:t>　　图 18： 埃博拉病毒感染</w:t>
      </w:r>
      <w:r>
        <w:rPr>
          <w:rFonts w:hint="eastAsia"/>
        </w:rPr>
        <w:br/>
      </w:r>
      <w:r>
        <w:rPr>
          <w:rFonts w:hint="eastAsia"/>
        </w:rPr>
        <w:t>　　图 19： 生育治疗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全球不同应用抗组织蛋白酶B市场份额2025 VS 2032</w:t>
      </w:r>
      <w:r>
        <w:rPr>
          <w:rFonts w:hint="eastAsia"/>
        </w:rPr>
        <w:br/>
      </w:r>
      <w:r>
        <w:rPr>
          <w:rFonts w:hint="eastAsia"/>
        </w:rPr>
        <w:t>　　图 22： 全球不同应用抗组织蛋白酶B市场份额2021 &amp; 2025</w:t>
      </w:r>
      <w:r>
        <w:rPr>
          <w:rFonts w:hint="eastAsia"/>
        </w:rPr>
        <w:br/>
      </w:r>
      <w:r>
        <w:rPr>
          <w:rFonts w:hint="eastAsia"/>
        </w:rPr>
        <w:t>　　图 23： 全球主要地区抗组织蛋白酶B销售额市场份额（2021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日本抗组织蛋白酶B销售额及预测（2021-2032）&amp;（百万美元）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东南亚抗组织蛋白酶B销售额及预测（2021-2032）&amp;（百万美元）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印度抗组织蛋白酶B销售额及预测（2021-2032）&amp;（百万美元）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2025年全球前五大厂商抗组织蛋白酶B市场份额</w:t>
      </w:r>
      <w:r>
        <w:rPr>
          <w:rFonts w:hint="eastAsia"/>
        </w:rPr>
        <w:br/>
      </w:r>
      <w:r>
        <w:rPr>
          <w:rFonts w:hint="eastAsia"/>
        </w:rPr>
        <w:t>　　图 31： 2025年全球抗组织蛋白酶B第一梯队、第二梯队和第三梯队厂商及市场份额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抗组织蛋白酶B全球领先企业SWOT分析</w:t>
      </w:r>
      <w:r>
        <w:rPr>
          <w:rFonts w:hint="eastAsia"/>
        </w:rPr>
        <w:br/>
      </w:r>
      <w:r>
        <w:rPr>
          <w:rFonts w:hint="eastAsia"/>
        </w:rPr>
        <w:t>　　图 33： 2025年中国排名前三和前五抗组织蛋白酶B企业市场份额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e79cda121f4728" w:history="1">
        <w:r>
          <w:rPr>
            <w:rStyle w:val="Hyperlink"/>
          </w:rPr>
          <w:t>2026-2032年全球与中国抗组织蛋白酶B市场研究及前景趋势分析报告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e79cda121f4728" w:history="1">
        <w:r>
          <w:rPr>
            <w:rStyle w:val="Hyperlink"/>
          </w:rPr>
          <w:t>https://www.20087.com/9/57/KangZuZhiDanBaiMeiBFaZhanXianZhuangQianJing.html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热点：组织蛋白酶B、组织蛋白酶b可以切什么氨基酸、抗组织蛋白抗体阳性、测组织蛋白酶b酶活用360nm嘛、抗组蛋白抗体的治疗方法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d0587b3e13483d" w:history="1">
      <w:r>
        <w:rPr>
          <w:rStyle w:val="Hyperlink"/>
        </w:rPr>
        <w:t>2026-2032年全球与中国抗组织蛋白酶B市场研究及前景趋势分析报告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KangZuZhiDanBaiMeiBFaZhanXianZhuangQianJing.html" TargetMode="External" Id="Ra3e79cda121f47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KangZuZhiDanBaiMeiBFaZhanXianZhuangQianJing.html" TargetMode="External" Id="R68d0587b3e1348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2026-09-24T00:22:06Z</dcterms:created>
  <dcterms:modified xsi:type="dcterms:W3CDTF">2026-09-24T01:22:06Z</dcterms:modified>
  <dc:subject>2026-2032年全球与中国抗组织蛋白酶B市场研究及前景趋势分析报告</dc:subject>
  <dc:title>2026-2032年全球与中国抗组织蛋白酶B市场研究及前景趋势分析报告</dc:title>
  <cp:keywords>2026-2032年全球与中国抗组织蛋白酶B市场研究及前景趋势分析报告</cp:keywords>
  <dc:description>2026-2032年全球与中国抗组织蛋白酶B市场研究及前景趋势分析报告</dc:description>
</cp:coreProperties>
</file>