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e2356558c49d4" w:history="1">
              <w:r>
                <w:rPr>
                  <w:rStyle w:val="Hyperlink"/>
                </w:rPr>
                <w:t>2024-2030年全球与中国整形假体行业研究分析及前景趋势预测报告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e2356558c49d4" w:history="1">
              <w:r>
                <w:rPr>
                  <w:rStyle w:val="Hyperlink"/>
                </w:rPr>
                <w:t>2024-2030年全球与中国整形假体行业研究分析及前景趋势预测报告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e2356558c49d4" w:history="1">
                <w:r>
                  <w:rPr>
                    <w:rStyle w:val="Hyperlink"/>
                  </w:rPr>
                  <w:t>https://www.20087.com/9/97/ZhengXingJiaTiHangYeQianJing.html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假体是整形外科手术中用于重建或改善身体部位形态的植入物，包括乳房假体、面部填充物、关节假体等。目前，整形假体的材料和工艺已经非常成熟，如硅胶、聚乙烯醇、金属合金等，能够提供安全、持久的效果。随着生物材料科学的进步和个性化医疗的兴起，整形假体的定制化程度不断提高，以满足患者的不同需求。</w:t>
      </w:r>
      <w:r>
        <w:rPr>
          <w:rFonts w:hint="eastAsia"/>
        </w:rPr>
        <w:br/>
      </w:r>
      <w:r>
        <w:rPr>
          <w:rFonts w:hint="eastAsia"/>
        </w:rPr>
        <w:t>　　未来，整形假体将更加注重生物相容性和个性化定制。生物相容性体现在开发与人体组织更兼容的材料，减少排斥反应和并发症，提高植入物的长期安全性。个性化定制则意味着利用3D打印和生物工程技术，根据患者的具体解剖结构和审美需求，制造出更加贴合个人特点的假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9e2356558c49d4" w:history="1">
        <w:r>
          <w:rPr>
            <w:rStyle w:val="Hyperlink"/>
          </w:rPr>
          <w:t>2024-2030年全球与中国整形假体行业研究分析及前景趋势预测报告</w:t>
        </w:r>
      </w:hyperlink>
      <w:r>
        <w:rPr>
          <w:rFonts w:hint="eastAsia"/>
        </w:rPr>
        <w:t>全面剖析了整形假体行业的市场规模、需求及价格动态。报告通过对整形假体产业链的深入挖掘，详细分析了行业现状，并对整形假体市场前景及发展趋势进行了科学预测。整形假体报告还深入探索了各细分市场的特点，突出关注整形假体重点企业的经营状况，全面揭示了整形假体行业竞争格局、品牌影响力和市场集中度。整形假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中国整形假体概述</w:t>
      </w:r>
      <w:r>
        <w:rPr>
          <w:rFonts w:hint="eastAsia"/>
        </w:rPr>
        <w:br/>
      </w:r>
      <w:r>
        <w:rPr>
          <w:rFonts w:hint="eastAsia"/>
        </w:rPr>
        <w:t>　　第一节 整形假体行业定义</w:t>
      </w:r>
      <w:r>
        <w:rPr>
          <w:rFonts w:hint="eastAsia"/>
        </w:rPr>
        <w:br/>
      </w:r>
      <w:r>
        <w:rPr>
          <w:rFonts w:hint="eastAsia"/>
        </w:rPr>
        <w:t>　　第二节 整形假体行业发展特性</w:t>
      </w:r>
      <w:r>
        <w:rPr>
          <w:rFonts w:hint="eastAsia"/>
        </w:rPr>
        <w:br/>
      </w:r>
      <w:r>
        <w:rPr>
          <w:rFonts w:hint="eastAsia"/>
        </w:rPr>
        <w:t>　　第三节 整形假体产业链分析</w:t>
      </w:r>
      <w:r>
        <w:rPr>
          <w:rFonts w:hint="eastAsia"/>
        </w:rPr>
        <w:br/>
      </w:r>
      <w:r>
        <w:rPr>
          <w:rFonts w:hint="eastAsia"/>
        </w:rPr>
        <w:t>　　第四节 整形假体行业生命周期分析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2023-2024年国外整形假体市场发展概况</w:t>
      </w:r>
      <w:r>
        <w:rPr>
          <w:rFonts w:hint="eastAsia"/>
        </w:rPr>
        <w:br/>
      </w:r>
      <w:r>
        <w:rPr>
          <w:rFonts w:hint="eastAsia"/>
        </w:rPr>
        <w:t>　　第一节 全球整形假体市场发展分析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北美地区主要国家整形假体市场概况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欧洲地区主要国家整形假体市场概况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亚洲地区主要国家整形假体市场概况</w:t>
      </w:r>
      <w:r>
        <w:rPr>
          <w:rFonts w:hint="eastAsia"/>
        </w:rPr>
        <w:br/>
      </w:r>
      <w:r>
        <w:rPr>
          <w:rFonts w:hint="eastAsia"/>
        </w:rPr>
        <w:t>　　第五节 全球整形假体市场发展预测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2023-2024年中国整形假体发展环境分析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整形假体行业相关政策、标准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整形假体行业相关发展规划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2023-2024年中国整形假体技术发展分析</w:t>
      </w:r>
      <w:r>
        <w:rPr>
          <w:rFonts w:hint="eastAsia"/>
        </w:rPr>
        <w:br/>
      </w:r>
      <w:r>
        <w:rPr>
          <w:rFonts w:hint="eastAsia"/>
        </w:rPr>
        <w:t>　　第一节 当前整形假体技术发展现状分析</w:t>
      </w:r>
      <w:r>
        <w:rPr>
          <w:rFonts w:hint="eastAsia"/>
        </w:rPr>
        <w:br/>
      </w:r>
      <w:r>
        <w:rPr>
          <w:rFonts w:hint="eastAsia"/>
        </w:rPr>
        <w:t>　　第二节 整形假体生产中需注意的问题</w:t>
      </w:r>
      <w:r>
        <w:rPr>
          <w:rFonts w:hint="eastAsia"/>
        </w:rPr>
        <w:br/>
      </w:r>
      <w:r>
        <w:rPr>
          <w:rFonts w:hint="eastAsia"/>
        </w:rPr>
        <w:t>　　第三节 整形假体行业主要技术趋势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2023-2024年整形假体市场特性分析</w:t>
      </w:r>
      <w:r>
        <w:rPr>
          <w:rFonts w:hint="eastAsia"/>
        </w:rPr>
        <w:br/>
      </w:r>
      <w:r>
        <w:rPr>
          <w:rFonts w:hint="eastAsia"/>
        </w:rPr>
        <w:t>　　第一节 整形假体行业集中度分析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2023-2024年整形假体行业SWOT分析</w:t>
      </w:r>
      <w:r>
        <w:rPr>
          <w:rFonts w:hint="eastAsia"/>
        </w:rPr>
        <w:br/>
      </w:r>
      <w:r>
        <w:rPr>
          <w:rFonts w:hint="eastAsia"/>
        </w:rPr>
        <w:t>　　　　一、整形假体行业优势</w:t>
      </w:r>
      <w:r>
        <w:rPr>
          <w:rFonts w:hint="eastAsia"/>
        </w:rPr>
        <w:br/>
      </w:r>
      <w:r>
        <w:rPr>
          <w:rFonts w:hint="eastAsia"/>
        </w:rPr>
        <w:t>　　　　二、整形假体行业劣势</w:t>
      </w:r>
      <w:r>
        <w:rPr>
          <w:rFonts w:hint="eastAsia"/>
        </w:rPr>
        <w:br/>
      </w:r>
      <w:r>
        <w:rPr>
          <w:rFonts w:hint="eastAsia"/>
        </w:rPr>
        <w:t>　　　　三、整形假体行业机会</w:t>
      </w:r>
      <w:r>
        <w:rPr>
          <w:rFonts w:hint="eastAsia"/>
        </w:rPr>
        <w:br/>
      </w:r>
      <w:r>
        <w:rPr>
          <w:rFonts w:hint="eastAsia"/>
        </w:rPr>
        <w:t>　　　　四、整形假体行业风险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中国整形假体发展现状</w:t>
      </w:r>
      <w:r>
        <w:rPr>
          <w:rFonts w:hint="eastAsia"/>
        </w:rPr>
        <w:br/>
      </w:r>
      <w:r>
        <w:rPr>
          <w:rFonts w:hint="eastAsia"/>
        </w:rPr>
        <w:t>　　第一节 2023-2024年中国整形假体市场现状分析</w:t>
      </w:r>
      <w:r>
        <w:rPr>
          <w:rFonts w:hint="eastAsia"/>
        </w:rPr>
        <w:br/>
      </w:r>
      <w:r>
        <w:rPr>
          <w:rFonts w:hint="eastAsia"/>
        </w:rPr>
        <w:t>　　第二节 中国整形假体产量分析及预测</w:t>
      </w:r>
      <w:r>
        <w:rPr>
          <w:rFonts w:hint="eastAsia"/>
        </w:rPr>
        <w:br/>
      </w:r>
      <w:r>
        <w:rPr>
          <w:rFonts w:hint="eastAsia"/>
        </w:rPr>
        <w:t>　　　　一、整形假体总体产能规模</w:t>
      </w:r>
      <w:r>
        <w:rPr>
          <w:rFonts w:hint="eastAsia"/>
        </w:rPr>
        <w:br/>
      </w:r>
      <w:r>
        <w:rPr>
          <w:rFonts w:hint="eastAsia"/>
        </w:rPr>
        <w:t>　　　　二、整形假体生产区域分布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三、2019-2024年中国整形假体产量统计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三、2024-2030年中国整形假体产量预测</w:t>
      </w:r>
      <w:r>
        <w:rPr>
          <w:rFonts w:hint="eastAsia"/>
        </w:rPr>
        <w:br/>
      </w:r>
      <w:r>
        <w:rPr>
          <w:rFonts w:hint="eastAsia"/>
        </w:rPr>
        <w:t>　　第三节 中国整形假体市场需求分析及预测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一、中国整形假体市场需求特点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二、2019-2024年中国整形假体市场需求量统计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三、2024-2030年中国整形假体市场需求量预测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中国整形假体价格趋势分析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一、2019-2024年中国整形假体市场价格趋势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二、2024-2030年中国整形假体市场价格走势预测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2019-2024年整形假体行业经济运行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2019-2024年中国整形假体行业盈利能力分析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2019-2024年中国整形假体行业发展能力分析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2019-2024年整形假体行业偿债能力分析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2019-2024年整形假体制造企业数量分析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2019-2024年中国整形假体进出口分析</w:t>
      </w:r>
      <w:r>
        <w:rPr>
          <w:rFonts w:hint="eastAsia"/>
        </w:rPr>
        <w:br/>
      </w:r>
      <w:r>
        <w:rPr>
          <w:rFonts w:hint="eastAsia"/>
        </w:rPr>
        <w:t>　　第一节 整形假体进口情况分析</w:t>
      </w:r>
      <w:r>
        <w:rPr>
          <w:rFonts w:hint="eastAsia"/>
        </w:rPr>
        <w:br/>
      </w:r>
      <w:r>
        <w:rPr>
          <w:rFonts w:hint="eastAsia"/>
        </w:rPr>
        <w:t>　　第二节 整形假体出口情况分析</w:t>
      </w:r>
      <w:r>
        <w:rPr>
          <w:rFonts w:hint="eastAsia"/>
        </w:rPr>
        <w:br/>
      </w:r>
      <w:r>
        <w:rPr>
          <w:rFonts w:hint="eastAsia"/>
        </w:rPr>
        <w:t>　　第三节 影响整形假体进出口因素分析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主要整形假体生产企业及竞争格局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整形假体行业投资战略研究</w:t>
      </w:r>
      <w:r>
        <w:rPr>
          <w:rFonts w:hint="eastAsia"/>
        </w:rPr>
        <w:br/>
      </w:r>
      <w:r>
        <w:rPr>
          <w:rFonts w:hint="eastAsia"/>
        </w:rPr>
        <w:t>　　第一节 整形假体行业发展战略研究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对我国整形假体品牌的战略思考</w:t>
      </w:r>
      <w:r>
        <w:rPr>
          <w:rFonts w:hint="eastAsia"/>
        </w:rPr>
        <w:br/>
      </w:r>
      <w:r>
        <w:rPr>
          <w:rFonts w:hint="eastAsia"/>
        </w:rPr>
        <w:t>　　　　一、整形假体品牌的重要性</w:t>
      </w:r>
      <w:r>
        <w:rPr>
          <w:rFonts w:hint="eastAsia"/>
        </w:rPr>
        <w:br/>
      </w:r>
      <w:r>
        <w:rPr>
          <w:rFonts w:hint="eastAsia"/>
        </w:rPr>
        <w:t>　　　　二、整形假体实施品牌战略的意义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三、整形假体企业品牌的现状分析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四、我国整形假体企业的品牌战略</w:t>
      </w:r>
      <w:r>
        <w:rPr>
          <w:rFonts w:hint="eastAsia"/>
        </w:rPr>
        <w:br/>
      </w:r>
      <w:r>
        <w:rPr>
          <w:rFonts w:hint="eastAsia"/>
        </w:rPr>
        <w:t>　　　　五、整形假体品牌战略管理的策略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整形假体经营策略分析</w:t>
      </w:r>
      <w:r>
        <w:rPr>
          <w:rFonts w:hint="eastAsia"/>
        </w:rPr>
        <w:br/>
      </w:r>
      <w:r>
        <w:rPr>
          <w:rFonts w:hint="eastAsia"/>
        </w:rPr>
        <w:t>　　　　一、整形假体市场细分策略</w:t>
      </w:r>
      <w:r>
        <w:rPr>
          <w:rFonts w:hint="eastAsia"/>
        </w:rPr>
        <w:br/>
      </w:r>
      <w:r>
        <w:rPr>
          <w:rFonts w:hint="eastAsia"/>
        </w:rPr>
        <w:t>　　　　二、整形假体市场创新策略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四、整形假体新产品差异化战略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2024-2030年中国整形假体发展趋势预测及投资风险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2024-2030年整形假体市场前景分析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2024-2030年整形假体行业发展趋势预测</w:t>
      </w:r>
      <w:r>
        <w:rPr>
          <w:rFonts w:hint="eastAsia"/>
        </w:rPr>
        <w:br/>
      </w:r>
      <w:r>
        <w:rPr>
          <w:rFonts w:hint="eastAsia"/>
        </w:rPr>
        <w:t>　　第三节 整形假体行业投资风险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整形假体投资建议</w:t>
      </w:r>
      <w:r>
        <w:rPr>
          <w:rFonts w:hint="eastAsia"/>
        </w:rPr>
        <w:br/>
      </w:r>
      <w:r>
        <w:rPr>
          <w:rFonts w:hint="eastAsia"/>
        </w:rPr>
        <w:t>　　第一节 整形假体行业投资环境分析</w:t>
      </w:r>
      <w:r>
        <w:rPr>
          <w:rFonts w:hint="eastAsia"/>
        </w:rPr>
        <w:br/>
      </w:r>
      <w:r>
        <w:rPr>
          <w:rFonts w:hint="eastAsia"/>
        </w:rPr>
        <w:t>　　第二节 整形假体行业投资进入壁垒分析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2019-2024年中国整形假体市场规模及增长情况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2024-2030年中国整形假体行业产量预测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2024-2030年中国整形假体行业市场需求预测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**地区整形假体市场规模及增长情况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**地区整形假体行业市场需求情况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整形假体重点企业经营情况分析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2023-224年整形假体行业壁垒</w:t>
      </w:r>
      <w:r>
        <w:rPr>
          <w:rFonts w:hint="eastAsia"/>
        </w:rPr>
        <w:br/>
      </w:r>
      <w:r>
        <w:rPr>
          <w:rFonts w:hint="eastAsia"/>
        </w:rPr>
        <w:t>　　图表 2024年整形假体市场前景分析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2024-2030年中国整形假体市场规模预测</w:t>
      </w:r>
      <w:r>
        <w:rPr>
          <w:rFonts w:hint="eastAsia"/>
        </w:rPr>
        <w:br/>
      </w:r>
      <w:r>
        <w:rPr>
          <w:rFonts w:hint="eastAsia"/>
        </w:rPr>
        <w:t>　　图表 2024年整形假体发展趋势预测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e2356558c49d4" w:history="1">
        <w:r>
          <w:rPr>
            <w:rStyle w:val="Hyperlink"/>
          </w:rPr>
          <w:t>2024-2030年全球与中国整形假体行业研究分析及前景趋势预测报告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e2356558c49d4" w:history="1">
        <w:r>
          <w:rPr>
            <w:rStyle w:val="Hyperlink"/>
          </w:rPr>
          <w:t>https://www.20087.com/9/97/ZhengXingJiaTiHangYeQianJing.html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a926ed53b4d20" w:history="1">
      <w:r>
        <w:rPr>
          <w:rStyle w:val="Hyperlink"/>
        </w:rPr>
        <w:t>2024-2030年全球与中国整形假体行业研究分析及前景趋势预测报告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engXingJiaTiHangYeQianJing.html" TargetMode="External" Id="R419e2356558c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engXingJiaTiHangYeQianJing.html" TargetMode="External" Id="Rc8fa926ed53b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2024-05-29T05:36:00Z</dcterms:created>
  <dcterms:modified xsi:type="dcterms:W3CDTF">2024-05-29T06:36:00Z</dcterms:modified>
  <dc:subject>2024-2030年全球与中国整形假体行业研究分析及前景趋势预测报告</dc:subject>
  <dc:title>2024-2030年全球与中国整形假体行业研究分析及前景趋势预测报告</dc:title>
  <cp:keywords>2024-2030年全球与中国整形假体行业研究分析及前景趋势预测报告</cp:keywords>
  <dc:description>2024-2030年全球与中国整形假体行业研究分析及前景趋势预测报告</dc:description>
</cp:coreProperties>
</file>