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1eda968224c3c" w:history="1">
              <w:r>
                <w:rPr>
                  <w:rStyle w:val="Hyperlink"/>
                </w:rPr>
                <w:t>中国植物传统保健品行业市场调查研究及发展趋势预测报告（2024年版）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1eda968224c3c" w:history="1">
              <w:r>
                <w:rPr>
                  <w:rStyle w:val="Hyperlink"/>
                </w:rPr>
                <w:t>中国植物传统保健品行业市场调查研究及发展趋势预测报告（2024年版）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1eda968224c3c" w:history="1">
                <w:r>
                  <w:rPr>
                    <w:rStyle w:val="Hyperlink"/>
                  </w:rPr>
                  <w:t>https://www.20087.com/9/37/ZhiWuChuanTongBaoJianPinHangYeXi.html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传统保健品是一种源于自然的健康产品，近年来随着消费者对健康生活方式的追求和对传统草药价值的认可，市场需求呈现上升趋势。目前，植物传统保健品不仅在产品质量和功效上有所提升，还在产品形式和口味上进行了多样化尝试，以满足不同消费者的个性化需求。此外，随着科研投入的增加，植物传统保健品的功效得到了更充分的验证和支持。</w:t>
      </w:r>
      <w:r>
        <w:rPr>
          <w:rFonts w:hint="eastAsia"/>
        </w:rPr>
        <w:br/>
      </w:r>
      <w:r>
        <w:rPr>
          <w:rFonts w:hint="eastAsia"/>
        </w:rPr>
        <w:t>　　未来，植物传统保健品的发展将更加侧重于产品研发和市场细分。一方面，随着生物科技的进步，植物传统保健品将更加注重通过现代科学技术挖掘植物的有效成分，提高产品的保健效果。另一方面，随着消费者对健康食品的个性化需求增加，植物传统保健品将更加注重细分市场，推出针对特定人群和健康需求的产品。此外，随着消费者对产品透明度的要求提高，植物传统保健品还将更加注重提供清晰的产品成分说明和质量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1eda968224c3c" w:history="1">
        <w:r>
          <w:rPr>
            <w:rStyle w:val="Hyperlink"/>
          </w:rPr>
          <w:t>中国植物传统保健品行业市场调查研究及发展趋势预测报告（2024年版）</w:t>
        </w:r>
      </w:hyperlink>
      <w:r>
        <w:rPr>
          <w:rFonts w:hint="eastAsia"/>
        </w:rPr>
        <w:t>》基于对植物传统保健品行业的深入研究和市场监测数据，全面分析了植物传统保健品行业现状、市场需求与市场规模。植物传统保健品报告详细探讨了产业链结构，价格动态，以及植物传统保健品各细分市场的特点。同时，还科学预测了市场前景与发展趋势，深入剖析了植物传统保健品品牌竞争格局，市场集中度，以及重点企业的经营状况。植物传统保健品报告旨在挖掘行业投资价值，揭示潜在风险与机遇，为投资者和决策者提供专业、科学、客观的战略建议，是了解植物传统保健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植物传统保健品行业发展概述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目前中国 1980 亿的保健品市场，也是以维生素与膳食补充剂和植物传统保健品为主，运动营养品与体重管理产品还处于起步阶段，市 场规模仅约为 16 亿美元（折合人民币 105 亿元），占比不足 6%，其中 运动营养产品市场规模约为 1.5 亿美元，体重管理产品市场规模约为 14.5 亿美元。</w:t>
      </w:r>
      <w:r>
        <w:rPr>
          <w:rFonts w:hint="eastAsia"/>
        </w:rPr>
        <w:br/>
      </w:r>
      <w:r>
        <w:rPr>
          <w:rFonts w:hint="eastAsia"/>
        </w:rPr>
        <w:t>　　　　中国保健品市场各品类占比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2019-2024年中国植物传统保健品行业发展环境分析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植物传统保健品行业政策环境分析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一、植物传统保健品行业的管理体制</w:t>
      </w:r>
      <w:r>
        <w:rPr>
          <w:rFonts w:hint="eastAsia"/>
        </w:rPr>
        <w:br/>
      </w:r>
      <w:r>
        <w:rPr>
          <w:rFonts w:hint="eastAsia"/>
        </w:rPr>
        <w:t>　　　　二、植物传统保健品行业主要政策内容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植物传统保健品行业社会环境发展分析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2019-2024年植物传统保健品行业总体发展状况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中国植物传统保健品行业规模情况分析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中国植物传统保健品行业产销情况分析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中国植物传统保健品行业财务能力分析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2019-2024年植物传统保健品行业供需分析</w:t>
      </w:r>
      <w:r>
        <w:rPr>
          <w:rFonts w:hint="eastAsia"/>
        </w:rPr>
        <w:br/>
      </w:r>
      <w:r>
        <w:rPr>
          <w:rFonts w:hint="eastAsia"/>
        </w:rPr>
        <w:t>　　第一节 植物传统保健品市场现状分析及预测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一、2019-2024年我国植物传统保健品行业产值分析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二、2024-2030年我国植物传统保健品行业规模预测</w:t>
      </w:r>
      <w:r>
        <w:rPr>
          <w:rFonts w:hint="eastAsia"/>
        </w:rPr>
        <w:br/>
      </w:r>
      <w:r>
        <w:rPr>
          <w:rFonts w:hint="eastAsia"/>
        </w:rPr>
        <w:t>　　第二节 植物传统保健品产品销售收入分析及预测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一、2019-2024年我国植物传统保健品销售收入分析</w:t>
      </w:r>
      <w:r>
        <w:rPr>
          <w:rFonts w:hint="eastAsia"/>
        </w:rPr>
        <w:br/>
      </w:r>
      <w:r>
        <w:rPr>
          <w:rFonts w:hint="eastAsia"/>
        </w:rPr>
        <w:t>　　　　二、2024-2030年我国植物传统保健品销售收入预测</w:t>
      </w:r>
      <w:r>
        <w:rPr>
          <w:rFonts w:hint="eastAsia"/>
        </w:rPr>
        <w:br/>
      </w:r>
      <w:r>
        <w:rPr>
          <w:rFonts w:hint="eastAsia"/>
        </w:rPr>
        <w:t>　　第三节 植物传统保健品市场需求分析及预测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一、2019-2024年我国植物传统保健品市场需求分析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二、2024-2030年我国植物传统保健品市场需求预测</w:t>
      </w:r>
      <w:r>
        <w:rPr>
          <w:rFonts w:hint="eastAsia"/>
        </w:rPr>
        <w:br/>
      </w:r>
      <w:r>
        <w:rPr>
          <w:rFonts w:hint="eastAsia"/>
        </w:rPr>
        <w:t>　　第四节 植物传统保健品进出口数据分析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一、2019-2024年我国植物传统保健品出口数据分析</w:t>
      </w:r>
      <w:r>
        <w:rPr>
          <w:rFonts w:hint="eastAsia"/>
        </w:rPr>
        <w:br/>
      </w:r>
      <w:r>
        <w:rPr>
          <w:rFonts w:hint="eastAsia"/>
        </w:rPr>
        <w:t>　　　　二、2019-2024年我国植物传统保健品进口数据分析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我国植物传统保健品行业运行现状分析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2019-2024年植物传统保健品行业发展现状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一、2019-2024年我国植物传统保健品行业市场规模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二、2019-2024年我国植物传统保健品行业发展分析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三、2019-2024年中国植物传统保健品企业发展分析</w:t>
      </w:r>
      <w:r>
        <w:rPr>
          <w:rFonts w:hint="eastAsia"/>
        </w:rPr>
        <w:br/>
      </w:r>
      <w:r>
        <w:rPr>
          <w:rFonts w:hint="eastAsia"/>
        </w:rPr>
        <w:t>　　第二节 2019-2024年植物传统保健品市场情况分析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2019-2024年植物传统保健品行业消费市场分析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2024-2030年植物传统保健品行业市场发展趋势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我国植物传统保健品行业产业链分析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三、中国植物传统保健品行业参与国际竞争的战略市场定位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植物传统保健品行业产业链分析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植物传统保健品上游行业分析</w:t>
      </w:r>
      <w:r>
        <w:rPr>
          <w:rFonts w:hint="eastAsia"/>
        </w:rPr>
        <w:br/>
      </w:r>
      <w:r>
        <w:rPr>
          <w:rFonts w:hint="eastAsia"/>
        </w:rPr>
        <w:t>　　　　一、植物传统保健品产品成本构成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四、上游供给对植物传统保健品行业的影响</w:t>
      </w:r>
      <w:r>
        <w:rPr>
          <w:rFonts w:hint="eastAsia"/>
        </w:rPr>
        <w:br/>
      </w:r>
      <w:r>
        <w:rPr>
          <w:rFonts w:hint="eastAsia"/>
        </w:rPr>
        <w:t>　　第五节 植物传统保健品下游分析</w:t>
      </w:r>
      <w:r>
        <w:rPr>
          <w:rFonts w:hint="eastAsia"/>
        </w:rPr>
        <w:br/>
      </w:r>
      <w:r>
        <w:rPr>
          <w:rFonts w:hint="eastAsia"/>
        </w:rPr>
        <w:t>　　　　一、植物传统保健品下游分布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三、2024-2030年下游发展趋势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四、下游需求对植物传统保健品行业的影响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2024-2030年植物传统保健品行业竞争形势及策略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一、植物传统保健品行业竞争结构分析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二、植物传统保健品行业企业间竞争格局分析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三、植物传统保健品行业集中度分析</w:t>
      </w:r>
      <w:r>
        <w:rPr>
          <w:rFonts w:hint="eastAsia"/>
        </w:rPr>
        <w:br/>
      </w:r>
      <w:r>
        <w:rPr>
          <w:rFonts w:hint="eastAsia"/>
        </w:rPr>
        <w:t>　　　　四、植物传统保健品行业SWOT分析</w:t>
      </w:r>
      <w:r>
        <w:rPr>
          <w:rFonts w:hint="eastAsia"/>
        </w:rPr>
        <w:br/>
      </w:r>
      <w:r>
        <w:rPr>
          <w:rFonts w:hint="eastAsia"/>
        </w:rPr>
        <w:t>　　第二节 中国植物传统保健品行业竞争格局综述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一、植物传统保健品行业竞争概况</w:t>
      </w:r>
      <w:r>
        <w:rPr>
          <w:rFonts w:hint="eastAsia"/>
        </w:rPr>
        <w:br/>
      </w:r>
      <w:r>
        <w:rPr>
          <w:rFonts w:hint="eastAsia"/>
        </w:rPr>
        <w:t>　　　　二、中国植物传统保健品行业竞争力分析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三、中国植物传统保健品竞争力优势分析</w:t>
      </w:r>
      <w:r>
        <w:rPr>
          <w:rFonts w:hint="eastAsia"/>
        </w:rPr>
        <w:br/>
      </w:r>
      <w:r>
        <w:rPr>
          <w:rFonts w:hint="eastAsia"/>
        </w:rPr>
        <w:t>　　　　四、植物传统保健品行业主要企业竞争力分析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植物传统保健品市场竞争格局总结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一、提高植物传统保健品企业竞争力的有力措施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二、提高植物传统保健品企业竞争力的几点建议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三、植物传统保健品提高核心竞争力的建议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植物传统保健品行业相关企业经营形势分析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汤臣倍健（主营）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金达威（主营）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合生元（主营）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交大昂立（主营）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九州通营（兼营）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康美药业（兼营）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哈药股份（兼营）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海王生物（兼营）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健康元（兼营）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人民同泰（兼营）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第十一节 东阿阿胶（兼营）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第十二节 一心堂（兼营）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第十三节 老百姓（兼营）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第十四节 益丰药房（兼营）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第十五节 永安药业（兼营）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四、企业植物传统保健品相关产品及经营状况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2024-2030年植物传统保健品行业前景及趋势预测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2024-2030年植物传统保健品市场发展前景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一、2024-2030年植物传统保健品市场发展潜力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二、2024-2030年植物传统保健品市场发展前景展望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三、2024-2030年植物传统保健品细分行业发展前景分析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2024-2030年植物传统保健品市场发展趋势预测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一、2024-2030年植物传统保健品行业发展趋势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二、2024-2030年植物传统保健品售市场规模预测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三、2024-2030年植物传统保健品行业需求规模预测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2024-2030年中国植物传统保健品行业供需预测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四、2024-2030年中国植物传统保健品投资规模预测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五、2024-2030年中国植物传统保健品行业供需平衡预测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2024-2030年植物传统保健品行业投资机会与风险防范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植物传统保健品行业投融资情况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三、兼并重组情况分析（合生元）</w:t>
      </w:r>
      <w:r>
        <w:rPr>
          <w:rFonts w:hint="eastAsia"/>
        </w:rPr>
        <w:br/>
      </w:r>
      <w:r>
        <w:rPr>
          <w:rFonts w:hint="eastAsia"/>
        </w:rPr>
        <w:t>　　　　四、植物传统保健品行业投资现状分析</w:t>
      </w:r>
      <w:r>
        <w:rPr>
          <w:rFonts w:hint="eastAsia"/>
        </w:rPr>
        <w:br/>
      </w:r>
      <w:r>
        <w:rPr>
          <w:rFonts w:hint="eastAsia"/>
        </w:rPr>
        <w:t>　　第二节 植物传统保健品行业投资机会分析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一、植物传统保健品投资项目分析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二、可以投资的植物传统保健品模式</w:t>
      </w:r>
      <w:r>
        <w:rPr>
          <w:rFonts w:hint="eastAsia"/>
        </w:rPr>
        <w:br/>
      </w:r>
      <w:r>
        <w:rPr>
          <w:rFonts w:hint="eastAsia"/>
        </w:rPr>
        <w:t>　　　　三、2024年植物传统保健品投资机会</w:t>
      </w:r>
      <w:r>
        <w:rPr>
          <w:rFonts w:hint="eastAsia"/>
        </w:rPr>
        <w:br/>
      </w:r>
      <w:r>
        <w:rPr>
          <w:rFonts w:hint="eastAsia"/>
        </w:rPr>
        <w:t>　　第三节 2024-2030年中国植物传统保健品行业发展预测分析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一、未来植物传统保健品发展分析</w:t>
      </w:r>
      <w:r>
        <w:rPr>
          <w:rFonts w:hint="eastAsia"/>
        </w:rPr>
        <w:br/>
      </w:r>
      <w:r>
        <w:rPr>
          <w:rFonts w:hint="eastAsia"/>
        </w:rPr>
        <w:t>　　　　二、未来植物传统保健品行业技术开发方向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2024-2030年植物传统保健品行业投资风险及防范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植物传统保健品行业发展战略研究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植物传统保健品行业发展战略研究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对我国植物传统保健品品牌的战略思考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一、植物传统保健品品牌的重要性</w:t>
      </w:r>
      <w:r>
        <w:rPr>
          <w:rFonts w:hint="eastAsia"/>
        </w:rPr>
        <w:br/>
      </w:r>
      <w:r>
        <w:rPr>
          <w:rFonts w:hint="eastAsia"/>
        </w:rPr>
        <w:t>　　　　二、植物传统保健品实施品牌战略的意义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三、植物传统保健品企业品牌的现状分析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四、我国植物传统保健品企业的品牌战略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五、植物传统保健品品牌战略管理的策略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六、国内外植物传统保健品品牌对比及策略建议</w:t>
      </w:r>
      <w:r>
        <w:rPr>
          <w:rFonts w:hint="eastAsia"/>
        </w:rPr>
        <w:br/>
      </w:r>
      <w:r>
        <w:rPr>
          <w:rFonts w:hint="eastAsia"/>
        </w:rPr>
        <w:t>　　第三节 植物传统保健品经营策略分析</w:t>
      </w:r>
      <w:r>
        <w:rPr>
          <w:rFonts w:hint="eastAsia"/>
        </w:rPr>
        <w:br/>
      </w:r>
      <w:r>
        <w:rPr>
          <w:rFonts w:hint="eastAsia"/>
        </w:rPr>
        <w:t>　　　　一、植物传统保健品市场细分策略</w:t>
      </w:r>
      <w:r>
        <w:rPr>
          <w:rFonts w:hint="eastAsia"/>
        </w:rPr>
        <w:br/>
      </w:r>
      <w:r>
        <w:rPr>
          <w:rFonts w:hint="eastAsia"/>
        </w:rPr>
        <w:t>　　　　二、植物传统保健品市场创新策略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四、植物传统保健品新产品差异化战略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植物传统保健品行业投资战略研究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一、2024-2030年植物传统保健品行业投资战略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植物传统保健品行业研究结论及建议</w:t>
      </w:r>
      <w:r>
        <w:rPr>
          <w:rFonts w:hint="eastAsia"/>
        </w:rPr>
        <w:br/>
      </w:r>
      <w:r>
        <w:rPr>
          <w:rFonts w:hint="eastAsia"/>
        </w:rPr>
        <w:t>　　第二节 植物传统保健品子行业研究结论及建议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中^智林^：植物传统保健品行业发展建议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2019-2024年中国植物传统保健品行业市场规模</w:t>
      </w:r>
      <w:r>
        <w:rPr>
          <w:rFonts w:hint="eastAsia"/>
        </w:rPr>
        <w:br/>
      </w:r>
      <w:r>
        <w:rPr>
          <w:rFonts w:hint="eastAsia"/>
        </w:rPr>
        <w:t>　　图表 2019-2024年植物传统保健品行业重要数据指标比较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2019-2024年中国植物传统保健品市场占全球份额比较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2019-2024年中国植物传统保健品区域分布</w:t>
      </w:r>
      <w:r>
        <w:rPr>
          <w:rFonts w:hint="eastAsia"/>
        </w:rPr>
        <w:br/>
      </w:r>
      <w:r>
        <w:rPr>
          <w:rFonts w:hint="eastAsia"/>
        </w:rPr>
        <w:t>　　图表 2019-2024年我国植物传统保健品行业投资规模分析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2019-2024年我国植物传统保健品行业进口规模分析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2019-2024年我国植物传统保健品行业进口结构分析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2019-2024年我国植物传统保健品行业进口需求分析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2019-2024年我国植物传统保健品行业进口需求结构分析</w:t>
      </w:r>
      <w:r>
        <w:rPr>
          <w:rFonts w:hint="eastAsia"/>
        </w:rPr>
        <w:br/>
      </w:r>
      <w:r>
        <w:rPr>
          <w:rFonts w:hint="eastAsia"/>
        </w:rPr>
        <w:t>　　图表 2019-2024年汤臣倍健资产负债表</w:t>
      </w:r>
      <w:r>
        <w:rPr>
          <w:rFonts w:hint="eastAsia"/>
        </w:rPr>
        <w:br/>
      </w:r>
      <w:r>
        <w:rPr>
          <w:rFonts w:hint="eastAsia"/>
        </w:rPr>
        <w:t>　　图表 2019-2024年汤臣倍健利润表</w:t>
      </w:r>
      <w:r>
        <w:rPr>
          <w:rFonts w:hint="eastAsia"/>
        </w:rPr>
        <w:br/>
      </w:r>
      <w:r>
        <w:rPr>
          <w:rFonts w:hint="eastAsia"/>
        </w:rPr>
        <w:t>　　图表 2019-2024年汤臣倍健现金流量表</w:t>
      </w:r>
      <w:r>
        <w:rPr>
          <w:rFonts w:hint="eastAsia"/>
        </w:rPr>
        <w:br/>
      </w:r>
      <w:r>
        <w:rPr>
          <w:rFonts w:hint="eastAsia"/>
        </w:rPr>
        <w:t>　　图表 2019-2024年金达威资产负债表</w:t>
      </w:r>
      <w:r>
        <w:rPr>
          <w:rFonts w:hint="eastAsia"/>
        </w:rPr>
        <w:br/>
      </w:r>
      <w:r>
        <w:rPr>
          <w:rFonts w:hint="eastAsia"/>
        </w:rPr>
        <w:t>　　图表 2019-2024年金达威利润表</w:t>
      </w:r>
      <w:r>
        <w:rPr>
          <w:rFonts w:hint="eastAsia"/>
        </w:rPr>
        <w:br/>
      </w:r>
      <w:r>
        <w:rPr>
          <w:rFonts w:hint="eastAsia"/>
        </w:rPr>
        <w:t>　　图表 2019-2024年金达威现金流量表</w:t>
      </w:r>
      <w:r>
        <w:rPr>
          <w:rFonts w:hint="eastAsia"/>
        </w:rPr>
        <w:br/>
      </w:r>
      <w:r>
        <w:rPr>
          <w:rFonts w:hint="eastAsia"/>
        </w:rPr>
        <w:t>　　图表 2019-2024年金达威每股指标</w:t>
      </w:r>
      <w:r>
        <w:rPr>
          <w:rFonts w:hint="eastAsia"/>
        </w:rPr>
        <w:br/>
      </w:r>
      <w:r>
        <w:rPr>
          <w:rFonts w:hint="eastAsia"/>
        </w:rPr>
        <w:t>　　图表 2019-2024年金达威成长能力指标</w:t>
      </w:r>
      <w:r>
        <w:rPr>
          <w:rFonts w:hint="eastAsia"/>
        </w:rPr>
        <w:br/>
      </w:r>
      <w:r>
        <w:rPr>
          <w:rFonts w:hint="eastAsia"/>
        </w:rPr>
        <w:t>　　图表 2019-2024年金达威盈利能力指标</w:t>
      </w:r>
      <w:r>
        <w:rPr>
          <w:rFonts w:hint="eastAsia"/>
        </w:rPr>
        <w:br/>
      </w:r>
      <w:r>
        <w:rPr>
          <w:rFonts w:hint="eastAsia"/>
        </w:rPr>
        <w:t>　　图表 2019-2024年金达威运营能力指标</w:t>
      </w:r>
      <w:r>
        <w:rPr>
          <w:rFonts w:hint="eastAsia"/>
        </w:rPr>
        <w:br/>
      </w:r>
      <w:r>
        <w:rPr>
          <w:rFonts w:hint="eastAsia"/>
        </w:rPr>
        <w:t>　　图表 2019-2024年金达威财务风险指标</w:t>
      </w:r>
      <w:r>
        <w:rPr>
          <w:rFonts w:hint="eastAsia"/>
        </w:rPr>
        <w:br/>
      </w:r>
      <w:r>
        <w:rPr>
          <w:rFonts w:hint="eastAsia"/>
        </w:rPr>
        <w:t>　　图表 2019-2024年合生元资产负债表</w:t>
      </w:r>
      <w:r>
        <w:rPr>
          <w:rFonts w:hint="eastAsia"/>
        </w:rPr>
        <w:br/>
      </w:r>
      <w:r>
        <w:rPr>
          <w:rFonts w:hint="eastAsia"/>
        </w:rPr>
        <w:t>　　图表 2019-2024年合生元利润表</w:t>
      </w:r>
      <w:r>
        <w:rPr>
          <w:rFonts w:hint="eastAsia"/>
        </w:rPr>
        <w:br/>
      </w:r>
      <w:r>
        <w:rPr>
          <w:rFonts w:hint="eastAsia"/>
        </w:rPr>
        <w:t>　　图表 2019-2024年合生元现金流量表</w:t>
      </w:r>
      <w:r>
        <w:rPr>
          <w:rFonts w:hint="eastAsia"/>
        </w:rPr>
        <w:br/>
      </w:r>
      <w:r>
        <w:rPr>
          <w:rFonts w:hint="eastAsia"/>
        </w:rPr>
        <w:t>　　图表 2019-2024年合生元每股指标</w:t>
      </w:r>
      <w:r>
        <w:rPr>
          <w:rFonts w:hint="eastAsia"/>
        </w:rPr>
        <w:br/>
      </w:r>
      <w:r>
        <w:rPr>
          <w:rFonts w:hint="eastAsia"/>
        </w:rPr>
        <w:t>　　图表 2019-2024年合生元成长能力指标</w:t>
      </w:r>
      <w:r>
        <w:rPr>
          <w:rFonts w:hint="eastAsia"/>
        </w:rPr>
        <w:br/>
      </w:r>
      <w:r>
        <w:rPr>
          <w:rFonts w:hint="eastAsia"/>
        </w:rPr>
        <w:t>　　图表 2019-2024年合生元盈利能力指标</w:t>
      </w:r>
      <w:r>
        <w:rPr>
          <w:rFonts w:hint="eastAsia"/>
        </w:rPr>
        <w:br/>
      </w:r>
      <w:r>
        <w:rPr>
          <w:rFonts w:hint="eastAsia"/>
        </w:rPr>
        <w:t>　　图表 2019-2024年合生元运营能力指标</w:t>
      </w:r>
      <w:r>
        <w:rPr>
          <w:rFonts w:hint="eastAsia"/>
        </w:rPr>
        <w:br/>
      </w:r>
      <w:r>
        <w:rPr>
          <w:rFonts w:hint="eastAsia"/>
        </w:rPr>
        <w:t>　　图表 2019-2024年合生元财务风险指标</w:t>
      </w:r>
      <w:r>
        <w:rPr>
          <w:rFonts w:hint="eastAsia"/>
        </w:rPr>
        <w:br/>
      </w:r>
      <w:r>
        <w:rPr>
          <w:rFonts w:hint="eastAsia"/>
        </w:rPr>
        <w:t>　　图表 2019-2024年交大昂立资产负债表</w:t>
      </w:r>
      <w:r>
        <w:rPr>
          <w:rFonts w:hint="eastAsia"/>
        </w:rPr>
        <w:br/>
      </w:r>
      <w:r>
        <w:rPr>
          <w:rFonts w:hint="eastAsia"/>
        </w:rPr>
        <w:t>　　图表 2019-2024年交大昂立利润表</w:t>
      </w:r>
      <w:r>
        <w:rPr>
          <w:rFonts w:hint="eastAsia"/>
        </w:rPr>
        <w:br/>
      </w:r>
      <w:r>
        <w:rPr>
          <w:rFonts w:hint="eastAsia"/>
        </w:rPr>
        <w:t>　　图表 2019-2024年交大昂立现金流量表</w:t>
      </w:r>
      <w:r>
        <w:rPr>
          <w:rFonts w:hint="eastAsia"/>
        </w:rPr>
        <w:br/>
      </w:r>
      <w:r>
        <w:rPr>
          <w:rFonts w:hint="eastAsia"/>
        </w:rPr>
        <w:t>　　图表 2019-2024年交大昂立每股指标</w:t>
      </w:r>
      <w:r>
        <w:rPr>
          <w:rFonts w:hint="eastAsia"/>
        </w:rPr>
        <w:br/>
      </w:r>
      <w:r>
        <w:rPr>
          <w:rFonts w:hint="eastAsia"/>
        </w:rPr>
        <w:t>　　图表 2019-2024年交大昂立成长能力指标</w:t>
      </w:r>
      <w:r>
        <w:rPr>
          <w:rFonts w:hint="eastAsia"/>
        </w:rPr>
        <w:br/>
      </w:r>
      <w:r>
        <w:rPr>
          <w:rFonts w:hint="eastAsia"/>
        </w:rPr>
        <w:t>　　图表 2019-2024年交大昂立盈利能力指标</w:t>
      </w:r>
      <w:r>
        <w:rPr>
          <w:rFonts w:hint="eastAsia"/>
        </w:rPr>
        <w:br/>
      </w:r>
      <w:r>
        <w:rPr>
          <w:rFonts w:hint="eastAsia"/>
        </w:rPr>
        <w:t>　　图表 2019-2024年交大昂立运营能力指标</w:t>
      </w:r>
      <w:r>
        <w:rPr>
          <w:rFonts w:hint="eastAsia"/>
        </w:rPr>
        <w:br/>
      </w:r>
      <w:r>
        <w:rPr>
          <w:rFonts w:hint="eastAsia"/>
        </w:rPr>
        <w:t>　　图表 2019-2024年交大昂立财务风险指标</w:t>
      </w:r>
      <w:r>
        <w:rPr>
          <w:rFonts w:hint="eastAsia"/>
        </w:rPr>
        <w:br/>
      </w:r>
      <w:r>
        <w:rPr>
          <w:rFonts w:hint="eastAsia"/>
        </w:rPr>
        <w:t>　　图表 2019-2024年九州通营资产负债表</w:t>
      </w:r>
      <w:r>
        <w:rPr>
          <w:rFonts w:hint="eastAsia"/>
        </w:rPr>
        <w:br/>
      </w:r>
      <w:r>
        <w:rPr>
          <w:rFonts w:hint="eastAsia"/>
        </w:rPr>
        <w:t>　　图表 2019-2024年九州通营利润表</w:t>
      </w:r>
      <w:r>
        <w:rPr>
          <w:rFonts w:hint="eastAsia"/>
        </w:rPr>
        <w:br/>
      </w:r>
      <w:r>
        <w:rPr>
          <w:rFonts w:hint="eastAsia"/>
        </w:rPr>
        <w:t>　　图表 2019-2024年九州通营现金流量表</w:t>
      </w:r>
      <w:r>
        <w:rPr>
          <w:rFonts w:hint="eastAsia"/>
        </w:rPr>
        <w:br/>
      </w:r>
      <w:r>
        <w:rPr>
          <w:rFonts w:hint="eastAsia"/>
        </w:rPr>
        <w:t>　　图表 2019-2024年九州通营每股指标</w:t>
      </w:r>
      <w:r>
        <w:rPr>
          <w:rFonts w:hint="eastAsia"/>
        </w:rPr>
        <w:br/>
      </w:r>
      <w:r>
        <w:rPr>
          <w:rFonts w:hint="eastAsia"/>
        </w:rPr>
        <w:t>　　图表 2019-2024年九州通营成长能力指标</w:t>
      </w:r>
      <w:r>
        <w:rPr>
          <w:rFonts w:hint="eastAsia"/>
        </w:rPr>
        <w:br/>
      </w:r>
      <w:r>
        <w:rPr>
          <w:rFonts w:hint="eastAsia"/>
        </w:rPr>
        <w:t>　　图表 2019-2024年九州通营盈利能力指标</w:t>
      </w:r>
      <w:r>
        <w:rPr>
          <w:rFonts w:hint="eastAsia"/>
        </w:rPr>
        <w:br/>
      </w:r>
      <w:r>
        <w:rPr>
          <w:rFonts w:hint="eastAsia"/>
        </w:rPr>
        <w:t>　　图表 2019-2024年九州通营运营能力指标</w:t>
      </w:r>
      <w:r>
        <w:rPr>
          <w:rFonts w:hint="eastAsia"/>
        </w:rPr>
        <w:br/>
      </w:r>
      <w:r>
        <w:rPr>
          <w:rFonts w:hint="eastAsia"/>
        </w:rPr>
        <w:t>　　图表 2019-2024年九州通营财务风险指标</w:t>
      </w:r>
      <w:r>
        <w:rPr>
          <w:rFonts w:hint="eastAsia"/>
        </w:rPr>
        <w:br/>
      </w:r>
      <w:r>
        <w:rPr>
          <w:rFonts w:hint="eastAsia"/>
        </w:rPr>
        <w:t>　　图表 2019-2024年康美药业资产负债表</w:t>
      </w:r>
      <w:r>
        <w:rPr>
          <w:rFonts w:hint="eastAsia"/>
        </w:rPr>
        <w:br/>
      </w:r>
      <w:r>
        <w:rPr>
          <w:rFonts w:hint="eastAsia"/>
        </w:rPr>
        <w:t>　　图表 2019-2024年康美药业利润表</w:t>
      </w:r>
      <w:r>
        <w:rPr>
          <w:rFonts w:hint="eastAsia"/>
        </w:rPr>
        <w:br/>
      </w:r>
      <w:r>
        <w:rPr>
          <w:rFonts w:hint="eastAsia"/>
        </w:rPr>
        <w:t>　　图表 2019-2024年康美药业现金流量表</w:t>
      </w:r>
      <w:r>
        <w:rPr>
          <w:rFonts w:hint="eastAsia"/>
        </w:rPr>
        <w:br/>
      </w:r>
      <w:r>
        <w:rPr>
          <w:rFonts w:hint="eastAsia"/>
        </w:rPr>
        <w:t>　　图表 2019-2024年康美药业每股指标</w:t>
      </w:r>
      <w:r>
        <w:rPr>
          <w:rFonts w:hint="eastAsia"/>
        </w:rPr>
        <w:br/>
      </w:r>
      <w:r>
        <w:rPr>
          <w:rFonts w:hint="eastAsia"/>
        </w:rPr>
        <w:t>　　图表 2019-2024年康美药业成长能力指标</w:t>
      </w:r>
      <w:r>
        <w:rPr>
          <w:rFonts w:hint="eastAsia"/>
        </w:rPr>
        <w:br/>
      </w:r>
      <w:r>
        <w:rPr>
          <w:rFonts w:hint="eastAsia"/>
        </w:rPr>
        <w:t>　　图表 2019-2024年康美药业盈利能力指标</w:t>
      </w:r>
      <w:r>
        <w:rPr>
          <w:rFonts w:hint="eastAsia"/>
        </w:rPr>
        <w:br/>
      </w:r>
      <w:r>
        <w:rPr>
          <w:rFonts w:hint="eastAsia"/>
        </w:rPr>
        <w:t>　　图表 2019-2024年康美药业运营能力指标</w:t>
      </w:r>
      <w:r>
        <w:rPr>
          <w:rFonts w:hint="eastAsia"/>
        </w:rPr>
        <w:br/>
      </w:r>
      <w:r>
        <w:rPr>
          <w:rFonts w:hint="eastAsia"/>
        </w:rPr>
        <w:t>　　图表 2019-2024年康美药业财务风险指标</w:t>
      </w:r>
      <w:r>
        <w:rPr>
          <w:rFonts w:hint="eastAsia"/>
        </w:rPr>
        <w:br/>
      </w:r>
      <w:r>
        <w:rPr>
          <w:rFonts w:hint="eastAsia"/>
        </w:rPr>
        <w:t>　　图表 2019-2024年哈药股份资产负债表</w:t>
      </w:r>
      <w:r>
        <w:rPr>
          <w:rFonts w:hint="eastAsia"/>
        </w:rPr>
        <w:br/>
      </w:r>
      <w:r>
        <w:rPr>
          <w:rFonts w:hint="eastAsia"/>
        </w:rPr>
        <w:t>　　图表 2019-2024年哈药股份利润表</w:t>
      </w:r>
      <w:r>
        <w:rPr>
          <w:rFonts w:hint="eastAsia"/>
        </w:rPr>
        <w:br/>
      </w:r>
      <w:r>
        <w:rPr>
          <w:rFonts w:hint="eastAsia"/>
        </w:rPr>
        <w:t>　　图表 2019-2024年哈药股份现金流量表</w:t>
      </w:r>
      <w:r>
        <w:rPr>
          <w:rFonts w:hint="eastAsia"/>
        </w:rPr>
        <w:br/>
      </w:r>
      <w:r>
        <w:rPr>
          <w:rFonts w:hint="eastAsia"/>
        </w:rPr>
        <w:t>　　图表 2019-2024年哈药股份每股指标</w:t>
      </w:r>
      <w:r>
        <w:rPr>
          <w:rFonts w:hint="eastAsia"/>
        </w:rPr>
        <w:br/>
      </w:r>
      <w:r>
        <w:rPr>
          <w:rFonts w:hint="eastAsia"/>
        </w:rPr>
        <w:t>　　图表 2019-2024年哈药股份成长能力指标</w:t>
      </w:r>
      <w:r>
        <w:rPr>
          <w:rFonts w:hint="eastAsia"/>
        </w:rPr>
        <w:br/>
      </w:r>
      <w:r>
        <w:rPr>
          <w:rFonts w:hint="eastAsia"/>
        </w:rPr>
        <w:t>　　图表 2019-2024年哈药股份盈利能力指标</w:t>
      </w:r>
      <w:r>
        <w:rPr>
          <w:rFonts w:hint="eastAsia"/>
        </w:rPr>
        <w:br/>
      </w:r>
      <w:r>
        <w:rPr>
          <w:rFonts w:hint="eastAsia"/>
        </w:rPr>
        <w:t>　　图表 2019-2024年哈药股份运营能力指标</w:t>
      </w:r>
      <w:r>
        <w:rPr>
          <w:rFonts w:hint="eastAsia"/>
        </w:rPr>
        <w:br/>
      </w:r>
      <w:r>
        <w:rPr>
          <w:rFonts w:hint="eastAsia"/>
        </w:rPr>
        <w:t>　　图表 2019-2024年哈药股份财务风险指标</w:t>
      </w:r>
      <w:r>
        <w:rPr>
          <w:rFonts w:hint="eastAsia"/>
        </w:rPr>
        <w:br/>
      </w:r>
      <w:r>
        <w:rPr>
          <w:rFonts w:hint="eastAsia"/>
        </w:rPr>
        <w:t>　　图表 2024-2030年植物传统保健品行业出口规模预测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2024-2030年中国植物传统保健品行业市场规模预测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2024-2030年中国植物传统保健品投资规模预测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2024-2030年中国植物传统保健品供给预测</w:t>
      </w:r>
      <w:r>
        <w:rPr>
          <w:rFonts w:hint="eastAsia"/>
        </w:rPr>
        <w:br/>
      </w:r>
      <w:r>
        <w:rPr>
          <w:rFonts w:hint="eastAsia"/>
        </w:rPr>
        <w:t>　　图表 2024-2030年中国植物传统保健品下游需求预测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1eda968224c3c" w:history="1">
        <w:r>
          <w:rPr>
            <w:rStyle w:val="Hyperlink"/>
          </w:rPr>
          <w:t>中国植物传统保健品行业市场调查研究及发展趋势预测报告（2024年版）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1eda968224c3c" w:history="1">
        <w:r>
          <w:rPr>
            <w:rStyle w:val="Hyperlink"/>
          </w:rPr>
          <w:t>https://www.20087.com/9/37/ZhiWuChuanTongBaoJianPinHangYeXi.html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495c5ce114a07" w:history="1">
      <w:r>
        <w:rPr>
          <w:rStyle w:val="Hyperlink"/>
        </w:rPr>
        <w:t>中国植物传统保健品行业市场调查研究及发展趋势预测报告（2024年版）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iWuChuanTongBaoJianPinHangYeXi.html" TargetMode="External" Id="R57d1eda96822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iWuChuanTongBaoJianPinHangYeXi.html" TargetMode="External" Id="R16d495c5ce11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2024-05-02T02:46:00Z</dcterms:created>
  <dcterms:modified xsi:type="dcterms:W3CDTF">2024-05-02T03:46:00Z</dcterms:modified>
  <dc:subject>中国植物传统保健品行业市场调查研究及发展趋势预测报告（2024年版）</dc:subject>
  <dc:title>中国植物传统保健品行业市场调查研究及发展趋势预测报告（2024年版）</dc:title>
  <cp:keywords>中国植物传统保健品行业市场调查研究及发展趋势预测报告（2024年版）</cp:keywords>
  <dc:description>中国植物传统保健品行业市场调查研究及发展趋势预测报告（2024年版）</dc:description>
</cp:coreProperties>
</file>