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9d575531e4e18" w:history="1">
              <w:r>
                <w:rPr>
                  <w:rStyle w:val="Hyperlink"/>
                </w:rPr>
                <w:t>2026-2032年中国痛风贴市场现状与前景趋势分析报告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9d575531e4e18" w:history="1">
              <w:r>
                <w:rPr>
                  <w:rStyle w:val="Hyperlink"/>
                </w:rPr>
                <w:t>2026-2032年中国痛风贴市场现状与前景趋势分析报告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9d575531e4e18" w:history="1">
                <w:r>
                  <w:rPr>
                    <w:rStyle w:val="Hyperlink"/>
                  </w:rPr>
                  <w:t>https://www.20087.com/9/97/TongFengTieFaZhanXianZhuangQianJing.html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贴是用于缓解痛风性关节炎症状的外用贴剂，通过透皮吸收方式将具有活血化瘀、消肿止痛作用的中药或化学成分输送到患处，减轻红肿、热痛与活动受限。痛风贴多以无纺布或高分子凝胶为基质，载药层包含辣椒素、水杨酸、薄荷脑或中药提取物（如大黄、黄柏、秦艽），利用温热效应或清凉感调节局部血液循环。贴剂设计注重粘附性与透气性，支持长时间佩戴而不致皮肤过敏。主流产品为OTC药品或一类医疗器械，需通过皮肤刺激性、致敏性与局部药效学评价。在家庭护理与辅助治疗中，痛风贴因其使用便捷、副作用小而受到患者青睐。痛风贴企业强调成分安全性与缓释性能，确保药物平稳释放。</w:t>
      </w:r>
      <w:r>
        <w:rPr>
          <w:rFonts w:hint="eastAsia"/>
        </w:rPr>
        <w:br/>
      </w:r>
      <w:r>
        <w:rPr>
          <w:rFonts w:hint="eastAsia"/>
        </w:rPr>
        <w:t>　　未来，痛风贴将向靶向递送、智能响应与个性化配方方向发展。市场调研网指出，纳米载体技术将用于提升活性成分的透皮效率与深层组织分布，增强治疗效果。温敏或pH响应型凝胶将实现按需释药，在炎症区域温度升高时自动加速释放药物。多层复合结构将整合冷却层、药物层与保护膜，提供即时舒缓与持续治疗双重功效。个性化痛风贴将基于患者体质、发作频率与关节状况定制成分组合与释放曲线。可穿戴监测贴片将集成温度与肿胀传感器，实时反馈病情变化并联动贴剂释药。此外，绿色提取工艺与天然防腐体系将提升产品安全性与环保性。整体而言，痛风贴将从传统外敷产品转型为集靶向治疗、智能调控与个体化服务于一体的新型透皮给药系统，服务于慢性病管理的精准化与家庭化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9d575531e4e18" w:history="1">
        <w:r>
          <w:rPr>
            <w:rStyle w:val="Hyperlink"/>
          </w:rPr>
          <w:t>2026-2032年中国痛风贴市场现状与前景趋势分析报告</w:t>
        </w:r>
      </w:hyperlink>
      <w:r>
        <w:rPr>
          <w:rFonts w:hint="eastAsia"/>
        </w:rPr>
        <w:t>》，2025年痛风贴行业市场规模达 亿元，预计2032年市场规模将达 亿元，期间年均复合增长率（CAGR）达 %。报告系统梳理了痛风贴行业的产业链结构，详细解读了痛风贴市场规模、需求变化及价格动态，并对痛风贴行业现状进行了全面分析。报告基于详实数据，科学预测了痛风贴市场前景与发展趋势，同时聚焦痛风贴重点企业的经营表现，剖析了行业竞争格局、市场集中度及品牌影响力。通过对痛风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痛风贴行业界定及应用领域</w:t>
      </w:r>
      <w:r>
        <w:rPr>
          <w:rFonts w:hint="eastAsia"/>
        </w:rPr>
        <w:br/>
      </w:r>
      <w:r>
        <w:rPr>
          <w:rFonts w:hint="eastAsia"/>
        </w:rPr>
        <w:t>　　第一节 痛风贴行业定义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痛风贴主要应用领域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2025-2026年痛风贴行业技术发展现状及趋势分析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痛风贴行业技术发展现状分析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国内外痛风贴行业技术差异与原因</w:t>
      </w:r>
      <w:r>
        <w:rPr>
          <w:rFonts w:hint="eastAsia"/>
        </w:rPr>
        <w:br/>
      </w:r>
      <w:r>
        <w:rPr>
          <w:rFonts w:hint="eastAsia"/>
        </w:rPr>
        <w:t>　　第三节 痛风贴行业技术发展方向、趋势预测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提升痛风贴行业技术能力策略建议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全球痛风贴行业市场调研分析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全球痛风贴行业经济环境分析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全球痛风贴市场总体情况分析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一、全球痛风贴行业的发展特点</w:t>
      </w:r>
      <w:r>
        <w:rPr>
          <w:rFonts w:hint="eastAsia"/>
        </w:rPr>
        <w:br/>
      </w:r>
      <w:r>
        <w:rPr>
          <w:rFonts w:hint="eastAsia"/>
        </w:rPr>
        <w:t>　　　　二、全球痛风贴市场结构</w:t>
      </w:r>
      <w:r>
        <w:rPr>
          <w:rFonts w:hint="eastAsia"/>
        </w:rPr>
        <w:br/>
      </w:r>
      <w:r>
        <w:rPr>
          <w:rFonts w:hint="eastAsia"/>
        </w:rPr>
        <w:t>　　　　三、全球痛风贴行业竞争格局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全球主要国家（地区）痛风贴市场分析</w:t>
      </w:r>
      <w:r>
        <w:rPr>
          <w:rFonts w:hint="eastAsia"/>
        </w:rPr>
        <w:br/>
      </w:r>
      <w:r>
        <w:rPr>
          <w:rFonts w:hint="eastAsia"/>
        </w:rPr>
        <w:t>　　第四节 2026-2032年全球痛风贴行业发展趋势预测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痛风贴行业发展环境分析</w:t>
      </w:r>
      <w:r>
        <w:rPr>
          <w:rFonts w:hint="eastAsia"/>
        </w:rPr>
        <w:br/>
      </w:r>
      <w:r>
        <w:rPr>
          <w:rFonts w:hint="eastAsia"/>
        </w:rPr>
        <w:t>　　第一节 痛风贴行业环境分析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痛风贴行业相关政策、法规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中国痛风贴行业供给、需求分析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2025年中国痛风贴市场现状</w:t>
      </w:r>
      <w:r>
        <w:rPr>
          <w:rFonts w:hint="eastAsia"/>
        </w:rPr>
        <w:br/>
      </w:r>
      <w:r>
        <w:rPr>
          <w:rFonts w:hint="eastAsia"/>
        </w:rPr>
        <w:t>　　第二节 中国痛风贴行业产量情况分析及预测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一、痛风贴总体产能规模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、2020-2025年中国痛风贴行业产量统计分析</w:t>
      </w:r>
      <w:r>
        <w:rPr>
          <w:rFonts w:hint="eastAsia"/>
        </w:rPr>
        <w:br/>
      </w:r>
      <w:r>
        <w:rPr>
          <w:rFonts w:hint="eastAsia"/>
        </w:rPr>
        <w:t>　　　　三、痛风贴生产区域分布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四、2026-2032年中国痛风贴行业产量预测分析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中国痛风贴市场需求分析及预测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一、中国痛风贴市场需求特点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二、2020-2025年中国痛风贴市场需求统计</w:t>
      </w:r>
      <w:r>
        <w:rPr>
          <w:rFonts w:hint="eastAsia"/>
        </w:rPr>
        <w:br/>
      </w:r>
      <w:r>
        <w:rPr>
          <w:rFonts w:hint="eastAsia"/>
        </w:rPr>
        <w:t>　　　　三、痛风贴市场饱和度</w:t>
      </w:r>
      <w:r>
        <w:rPr>
          <w:rFonts w:hint="eastAsia"/>
        </w:rPr>
        <w:br/>
      </w:r>
      <w:r>
        <w:rPr>
          <w:rFonts w:hint="eastAsia"/>
        </w:rPr>
        <w:t>　　　　四、影响痛风贴市场需求的因素</w:t>
      </w:r>
      <w:r>
        <w:rPr>
          <w:rFonts w:hint="eastAsia"/>
        </w:rPr>
        <w:br/>
      </w:r>
      <w:r>
        <w:rPr>
          <w:rFonts w:hint="eastAsia"/>
        </w:rPr>
        <w:t>　　　　五、痛风贴市场潜力分析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六、2026-2032年中国痛风贴市场需求预测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中国痛风贴行业进出口分析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一、2020-2025年痛风贴进口量及增速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三、2026-2032年痛风贴进口量及增速预测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一、2020-2025年痛风贴出口量及增速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三、2026-2032年痛风贴出口量及增速预测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中国痛风贴行业重点地区调研分析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一、中国痛风贴行业区域市场分布情况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二、**地区痛风贴行业市场需求规模情况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三、**地区痛风贴行业市场需求规模情况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四、**地区痛风贴行业市场需求规模情况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五、**地区痛风贴行业市场需求规模情况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六、**地区痛风贴行业市场需求规模情况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中国痛风贴细分行业调研</w:t>
      </w:r>
      <w:r>
        <w:rPr>
          <w:rFonts w:hint="eastAsia"/>
        </w:rPr>
        <w:br/>
      </w:r>
      <w:r>
        <w:rPr>
          <w:rFonts w:hint="eastAsia"/>
        </w:rPr>
        <w:t>　　第一节 主要痛风贴细分行业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痛风贴行业重点企业发展调研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中国痛风贴企业营销及发展建议</w:t>
      </w:r>
      <w:r>
        <w:rPr>
          <w:rFonts w:hint="eastAsia"/>
        </w:rPr>
        <w:br/>
      </w:r>
      <w:r>
        <w:rPr>
          <w:rFonts w:hint="eastAsia"/>
        </w:rPr>
        <w:t>　　第一节 痛风贴企业营销策略分析及建议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痛风贴企业营销策略分析</w:t>
      </w:r>
      <w:r>
        <w:rPr>
          <w:rFonts w:hint="eastAsia"/>
        </w:rPr>
        <w:br/>
      </w:r>
      <w:r>
        <w:rPr>
          <w:rFonts w:hint="eastAsia"/>
        </w:rPr>
        <w:t>　　　　一、痛风贴企业营销策略</w:t>
      </w:r>
      <w:r>
        <w:rPr>
          <w:rFonts w:hint="eastAsia"/>
        </w:rPr>
        <w:br/>
      </w:r>
      <w:r>
        <w:rPr>
          <w:rFonts w:hint="eastAsia"/>
        </w:rPr>
        <w:t>　　　　二、痛风贴企业经验借鉴</w:t>
      </w:r>
      <w:r>
        <w:rPr>
          <w:rFonts w:hint="eastAsia"/>
        </w:rPr>
        <w:br/>
      </w:r>
      <w:r>
        <w:rPr>
          <w:rFonts w:hint="eastAsia"/>
        </w:rPr>
        <w:t>　　第三节 痛风贴企业营销模式演化与创新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痛风贴企业经营发展分析及建议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一、痛风贴企业存在的问题</w:t>
      </w:r>
      <w:r>
        <w:rPr>
          <w:rFonts w:hint="eastAsia"/>
        </w:rPr>
        <w:br/>
      </w:r>
      <w:r>
        <w:rPr>
          <w:rFonts w:hint="eastAsia"/>
        </w:rPr>
        <w:t>　　　　二、痛风贴企业应对的策略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痛风贴行业发展趋势及投资风险预警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2026年痛风贴市场前景分析</w:t>
      </w:r>
      <w:r>
        <w:rPr>
          <w:rFonts w:hint="eastAsia"/>
        </w:rPr>
        <w:br/>
      </w:r>
      <w:r>
        <w:rPr>
          <w:rFonts w:hint="eastAsia"/>
        </w:rPr>
        <w:t>　　第二节 2026年痛风贴行业发展趋势预测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影响痛风贴行业发展的主要因素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一、2026年影响痛风贴行业运行的有利因素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二、2026年影响痛风贴行业运行的稳定因素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三、2026年影响痛风贴行业运行的不利因素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四、2026年我国痛风贴行业发展面临的挑战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五、2026年我国痛风贴行业发展面临的机遇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专家对痛风贴行业投资风险预警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一、2026-2032年痛风贴行业市场风险及控制策略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二、2026-2032年痛风贴行业政策风险及控制策略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三、2026-2032年痛风贴行业经营风险及控制策略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四、2026-2032年痛风贴同业竞争风险及控制策略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五、2026-2032年痛风贴行业其他风险及控制策略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痛风贴行业投资战略研究</w:t>
      </w:r>
      <w:r>
        <w:rPr>
          <w:rFonts w:hint="eastAsia"/>
        </w:rPr>
        <w:br/>
      </w:r>
      <w:r>
        <w:rPr>
          <w:rFonts w:hint="eastAsia"/>
        </w:rPr>
        <w:t>　　第一节 痛风贴行业发展战略研究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对我国痛风贴品牌的战略思考</w:t>
      </w:r>
      <w:r>
        <w:rPr>
          <w:rFonts w:hint="eastAsia"/>
        </w:rPr>
        <w:br/>
      </w:r>
      <w:r>
        <w:rPr>
          <w:rFonts w:hint="eastAsia"/>
        </w:rPr>
        <w:t>　　　　一、痛风贴品牌的重要性</w:t>
      </w:r>
      <w:r>
        <w:rPr>
          <w:rFonts w:hint="eastAsia"/>
        </w:rPr>
        <w:br/>
      </w:r>
      <w:r>
        <w:rPr>
          <w:rFonts w:hint="eastAsia"/>
        </w:rPr>
        <w:t>　　　　二、痛风贴实施品牌战略的意义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三、痛风贴企业品牌的现状分析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四、我国痛风贴企业的品牌战略</w:t>
      </w:r>
      <w:r>
        <w:rPr>
          <w:rFonts w:hint="eastAsia"/>
        </w:rPr>
        <w:br/>
      </w:r>
      <w:r>
        <w:rPr>
          <w:rFonts w:hint="eastAsia"/>
        </w:rPr>
        <w:t>　　　　五、痛风贴品牌战略管理的策略</w:t>
      </w:r>
      <w:r>
        <w:rPr>
          <w:rFonts w:hint="eastAsia"/>
        </w:rPr>
        <w:br/>
      </w:r>
      <w:r>
        <w:rPr>
          <w:rFonts w:hint="eastAsia"/>
        </w:rPr>
        <w:t>　　第三节 痛风贴经营策略分析</w:t>
      </w:r>
      <w:r>
        <w:rPr>
          <w:rFonts w:hint="eastAsia"/>
        </w:rPr>
        <w:br/>
      </w:r>
      <w:r>
        <w:rPr>
          <w:rFonts w:hint="eastAsia"/>
        </w:rPr>
        <w:t>　　　　一、痛风贴市场细分策略</w:t>
      </w:r>
      <w:r>
        <w:rPr>
          <w:rFonts w:hint="eastAsia"/>
        </w:rPr>
        <w:br/>
      </w:r>
      <w:r>
        <w:rPr>
          <w:rFonts w:hint="eastAsia"/>
        </w:rPr>
        <w:t>　　　　二、痛风贴市场创新策略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四、痛风贴新产品差异化战略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中:智林:－痛风贴行业投资战略研究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一、2026-2032年痛风贴行业投资战略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痛风贴行业历程</w:t>
      </w:r>
      <w:r>
        <w:rPr>
          <w:rFonts w:hint="eastAsia"/>
        </w:rPr>
        <w:br/>
      </w:r>
      <w:r>
        <w:rPr>
          <w:rFonts w:hint="eastAsia"/>
        </w:rPr>
        <w:t>　　图表 痛风贴行业生命周期</w:t>
      </w:r>
      <w:r>
        <w:rPr>
          <w:rFonts w:hint="eastAsia"/>
        </w:rPr>
        <w:br/>
      </w:r>
      <w:r>
        <w:rPr>
          <w:rFonts w:hint="eastAsia"/>
        </w:rPr>
        <w:t>　　图表 痛风贴行业产业链分析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2020-2025年中国痛风贴行业市场规模及增长情况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2020-2025年痛风贴行业市场容量分析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2020-2025年中国痛风贴行业产能统计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2020-2025年中国痛风贴行业产量及增长趋势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2020-2025年中国痛风贴市场需求量及增速统计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2025年中国痛风贴行业需求领域分布格局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2020-2025年中国痛风贴行业销售收入分析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2020-2025年中国痛风贴行业盈利情况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2020-2025年中国痛风贴行业利润总额统计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2020-2025年中国痛风贴进口数量分析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2020-2025年中国痛风贴进口金额分析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2020-2025年中国痛风贴出口数量分析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2020-2025年中国痛风贴出口金额分析</w:t>
      </w:r>
      <w:r>
        <w:rPr>
          <w:rFonts w:hint="eastAsia"/>
        </w:rPr>
        <w:br/>
      </w:r>
      <w:r>
        <w:rPr>
          <w:rFonts w:hint="eastAsia"/>
        </w:rPr>
        <w:t>　　图表 2025年中国痛风贴进口国家及地区分析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2025年中国痛风贴出口国家及地区分析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2020-2025年中国痛风贴行业企业数量情况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2020-2025年中国痛风贴行业企业平均规模情况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**地区痛风贴市场规模及增长情况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**地区痛风贴行业市场需求情况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**地区痛风贴市场规模及增长情况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**地区痛风贴行业市场需求情况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**地区痛风贴市场规模及增长情况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**地区痛风贴行业市场需求情况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**地区痛风贴市场规模及增长情况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**地区痛风贴行业市场需求情况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痛风贴重点企业（一）基本信息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痛风贴重点企业（一）经营情况分析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痛风贴重点企业（一）主要经济指标情况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痛风贴重点企业（一）盈利能力情况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痛风贴重点企业（二）经营情况分析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痛风贴重点企业（二）主要经济指标情况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痛风贴重点企业（二）盈利能力情况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痛风贴重点企业（三）经营情况分析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痛风贴重点企业（三）主要经济指标情况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痛风贴重点企业（三）盈利能力情况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痛风贴重点企业（三）成长能力情况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2026-2032年中国痛风贴行业产能预测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2026-2032年中国痛风贴行业产量预测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2026-2032年中国痛风贴市场需求量预测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2026-2032年中国痛风贴行业供需平衡预测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2026-2032年中国痛风贴市场容量预测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2026-2032年中国痛风贴市场规模预测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2026-2032年中国痛风贴市场前景分析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2026-2032年中国痛风贴发展趋势预测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9d575531e4e18" w:history="1">
        <w:r>
          <w:rPr>
            <w:rStyle w:val="Hyperlink"/>
          </w:rPr>
          <w:t>2026-2032年中国痛风贴市场现状与前景趋势分析报告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9d575531e4e18" w:history="1">
        <w:r>
          <w:rPr>
            <w:rStyle w:val="Hyperlink"/>
          </w:rPr>
          <w:t>https://www.20087.com/9/97/TongFengTieFaZhanXianZhuangQianJing.html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药膏排行榜第一名、痛风贴有用吗、昆明治疗痛风最好的医院、痛风贴药贴有效果吗、痛风消炎止痛消肿的药、痛风贴什么膏药快速消肿止痛、年轻人怎么会得痛风、痛风贴膏药能缓解疼痛吗、痛风10天不消肿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9c884a384e88" w:history="1">
      <w:r>
        <w:rPr>
          <w:rStyle w:val="Hyperlink"/>
        </w:rPr>
        <w:t>2026-2032年中国痛风贴市场现状与前景趋势分析报告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ongFengTieFaZhanXianZhuangQianJing.html" TargetMode="External" Id="R24b9d575531e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ongFengTieFaZhanXianZhuangQianJing.html" TargetMode="External" Id="R364d9c884a38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2026-05-25T07:23:31Z</dcterms:created>
  <dcterms:modified xsi:type="dcterms:W3CDTF">2026-05-25T08:23:31Z</dcterms:modified>
  <dc:subject>2026-2032年中国痛风贴市场现状与前景趋势分析报告</dc:subject>
  <dc:title>2026-2032年中国痛风贴市场现状与前景趋势分析报告</dc:title>
  <cp:keywords>2026-2032年中国痛风贴市场现状与前景趋势分析报告</cp:keywords>
  <dc:description>2026-2032年中国痛风贴市场现状与前景趋势分析报告</dc:description>
</cp:coreProperties>
</file>