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8965aa8f4481e" w:history="1">
              <w:r>
                <w:rPr>
                  <w:rStyle w:val="Hyperlink"/>
                </w:rPr>
                <w:t>2024-2030年全球与中国再生针剂市场调查研究及前景趋势报告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8965aa8f4481e" w:history="1">
              <w:r>
                <w:rPr>
                  <w:rStyle w:val="Hyperlink"/>
                </w:rPr>
                <w:t>2024-2030年全球与中国再生针剂市场调查研究及前景趋势报告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8965aa8f4481e" w:history="1">
                <w:r>
                  <w:rPr>
                    <w:rStyle w:val="Hyperlink"/>
                  </w:rPr>
                  <w:t>https://www.20087.com/0/68/ZaiShengZhenJiHangYeFaZhanQianJing.html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针剂，特别是干细胞治疗相关的再生医学产品，正处于快速发展阶段。再生针剂通过注入特定的细胞或生长因子，促进组织修复和再生，用于治疗多种慢性疾病和损伤。随着生物技术的进步，再生针剂的安全性和有效性得到显著提升，部分产品已进入临床应用阶段。</w:t>
      </w:r>
      <w:r>
        <w:rPr>
          <w:rFonts w:hint="eastAsia"/>
        </w:rPr>
        <w:br/>
      </w:r>
      <w:r>
        <w:rPr>
          <w:rFonts w:hint="eastAsia"/>
        </w:rPr>
        <w:t>　　再生针剂的未来趋势将围绕着技术创新和监管框架的完善展开。基因编辑技术、细胞培养技术的突破将推动更高效、更个性化的再生治疗方案。同时，随着对细胞行为和分子机制理解的深入，再生针剂将更加精准地针对特定疾病和患者群体。此外，全球监管政策的逐步明确和规范化，将促进该领域的健康发展，加速产品从实验室走向市场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8965aa8f4481e" w:history="1">
        <w:r>
          <w:rPr>
            <w:rStyle w:val="Hyperlink"/>
          </w:rPr>
          <w:t>2024-2030年全球与中国再生针剂市场调查研究及前景趋势报告</w:t>
        </w:r>
      </w:hyperlink>
      <w:r>
        <w:rPr>
          <w:rFonts w:hint="eastAsia"/>
        </w:rPr>
        <w:t>》系统分析了再生针剂行业的市场规模、供需状况及竞争格局，重点解读了重点再生针剂企业的经营表现。报告结合再生针剂技术现状与未来方向，科学预测了行业发展趋势，并通过SWOT分析揭示了再生针剂市场机遇与潜在风险。市场调研网发布的《</w:t>
      </w:r>
      <w:hyperlink r:id="R8338965aa8f4481e" w:history="1">
        <w:r>
          <w:rPr>
            <w:rStyle w:val="Hyperlink"/>
          </w:rPr>
          <w:t>2024-2030年全球与中国再生针剂市场调查研究及前景趋势报告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中国再生针剂概述</w:t>
      </w:r>
      <w:r>
        <w:rPr>
          <w:rFonts w:hint="eastAsia"/>
        </w:rPr>
        <w:br/>
      </w:r>
      <w:r>
        <w:rPr>
          <w:rFonts w:hint="eastAsia"/>
        </w:rPr>
        <w:t>　　第一节 再生针剂行业定义</w:t>
      </w:r>
      <w:r>
        <w:rPr>
          <w:rFonts w:hint="eastAsia"/>
        </w:rPr>
        <w:br/>
      </w:r>
      <w:r>
        <w:rPr>
          <w:rFonts w:hint="eastAsia"/>
        </w:rPr>
        <w:t>　　第二节 再生针剂行业发展特性</w:t>
      </w:r>
      <w:r>
        <w:rPr>
          <w:rFonts w:hint="eastAsia"/>
        </w:rPr>
        <w:br/>
      </w:r>
      <w:r>
        <w:rPr>
          <w:rFonts w:hint="eastAsia"/>
        </w:rPr>
        <w:t>　　第三节 再生针剂产业链分析</w:t>
      </w:r>
      <w:r>
        <w:rPr>
          <w:rFonts w:hint="eastAsia"/>
        </w:rPr>
        <w:br/>
      </w:r>
      <w:r>
        <w:rPr>
          <w:rFonts w:hint="eastAsia"/>
        </w:rPr>
        <w:t>　　第四节 再生针剂行业生命周期分析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国外主要再生针剂市场发展概况</w:t>
      </w:r>
      <w:r>
        <w:rPr>
          <w:rFonts w:hint="eastAsia"/>
        </w:rPr>
        <w:br/>
      </w:r>
      <w:r>
        <w:rPr>
          <w:rFonts w:hint="eastAsia"/>
        </w:rPr>
        <w:t>　　第一节 全球再生针剂市场发展分析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欧洲地区主要国家再生针剂市场概况</w:t>
      </w:r>
      <w:r>
        <w:rPr>
          <w:rFonts w:hint="eastAsia"/>
        </w:rPr>
        <w:br/>
      </w:r>
      <w:r>
        <w:rPr>
          <w:rFonts w:hint="eastAsia"/>
        </w:rPr>
        <w:t>　　第三节 北美地区再生针剂市场概况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亚洲地区主要国家再生针剂市场概况</w:t>
      </w:r>
      <w:r>
        <w:rPr>
          <w:rFonts w:hint="eastAsia"/>
        </w:rPr>
        <w:br/>
      </w:r>
      <w:r>
        <w:rPr>
          <w:rFonts w:hint="eastAsia"/>
        </w:rPr>
        <w:t>　　第五节 全球再生针剂市场发展预测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中国再生针剂技术发展分析</w:t>
      </w:r>
      <w:r>
        <w:rPr>
          <w:rFonts w:hint="eastAsia"/>
        </w:rPr>
        <w:br/>
      </w:r>
      <w:r>
        <w:rPr>
          <w:rFonts w:hint="eastAsia"/>
        </w:rPr>
        <w:t>　　第一节 当前再生针剂技术发展现状分析</w:t>
      </w:r>
      <w:r>
        <w:rPr>
          <w:rFonts w:hint="eastAsia"/>
        </w:rPr>
        <w:br/>
      </w:r>
      <w:r>
        <w:rPr>
          <w:rFonts w:hint="eastAsia"/>
        </w:rPr>
        <w:t>　　第二节 再生针剂生产中需注意的问题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再生针剂行业主要技术发展趋势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再生针剂市场特性分析</w:t>
      </w:r>
      <w:r>
        <w:rPr>
          <w:rFonts w:hint="eastAsia"/>
        </w:rPr>
        <w:br/>
      </w:r>
      <w:r>
        <w:rPr>
          <w:rFonts w:hint="eastAsia"/>
        </w:rPr>
        <w:t>　　第一节 再生针剂行业集中度分析</w:t>
      </w:r>
      <w:r>
        <w:rPr>
          <w:rFonts w:hint="eastAsia"/>
        </w:rPr>
        <w:br/>
      </w:r>
      <w:r>
        <w:rPr>
          <w:rFonts w:hint="eastAsia"/>
        </w:rPr>
        <w:t>　　第二节 再生针剂行业SWOT分析</w:t>
      </w:r>
      <w:r>
        <w:rPr>
          <w:rFonts w:hint="eastAsia"/>
        </w:rPr>
        <w:br/>
      </w:r>
      <w:r>
        <w:rPr>
          <w:rFonts w:hint="eastAsia"/>
        </w:rPr>
        <w:t>　　　　一、再生针剂行业优势</w:t>
      </w:r>
      <w:r>
        <w:rPr>
          <w:rFonts w:hint="eastAsia"/>
        </w:rPr>
        <w:br/>
      </w:r>
      <w:r>
        <w:rPr>
          <w:rFonts w:hint="eastAsia"/>
        </w:rPr>
        <w:t>　　　　二、再生针剂行业劣势</w:t>
      </w:r>
      <w:r>
        <w:rPr>
          <w:rFonts w:hint="eastAsia"/>
        </w:rPr>
        <w:br/>
      </w:r>
      <w:r>
        <w:rPr>
          <w:rFonts w:hint="eastAsia"/>
        </w:rPr>
        <w:t>　　　　三、再生针剂行业机会</w:t>
      </w:r>
      <w:r>
        <w:rPr>
          <w:rFonts w:hint="eastAsia"/>
        </w:rPr>
        <w:br/>
      </w:r>
      <w:r>
        <w:rPr>
          <w:rFonts w:hint="eastAsia"/>
        </w:rPr>
        <w:t>　　　　四、再生针剂行业风险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中国再生针剂发展现状</w:t>
      </w:r>
      <w:r>
        <w:rPr>
          <w:rFonts w:hint="eastAsia"/>
        </w:rPr>
        <w:br/>
      </w:r>
      <w:r>
        <w:rPr>
          <w:rFonts w:hint="eastAsia"/>
        </w:rPr>
        <w:t>　　第一节 中国再生针剂市场现状分析</w:t>
      </w:r>
      <w:r>
        <w:rPr>
          <w:rFonts w:hint="eastAsia"/>
        </w:rPr>
        <w:br/>
      </w:r>
      <w:r>
        <w:rPr>
          <w:rFonts w:hint="eastAsia"/>
        </w:rPr>
        <w:t>　　第二节 中国再生针剂行业产量情况分析及预测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一、再生针剂总体产能规模</w:t>
      </w:r>
      <w:r>
        <w:rPr>
          <w:rFonts w:hint="eastAsia"/>
        </w:rPr>
        <w:br/>
      </w:r>
      <w:r>
        <w:rPr>
          <w:rFonts w:hint="eastAsia"/>
        </w:rPr>
        <w:t>　　　　二、再生针剂生产区域分布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三、2018-2023年中国再生针剂产量统计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四、2024-2030年中国再生针剂产量预测</w:t>
      </w:r>
      <w:r>
        <w:rPr>
          <w:rFonts w:hint="eastAsia"/>
        </w:rPr>
        <w:br/>
      </w:r>
      <w:r>
        <w:rPr>
          <w:rFonts w:hint="eastAsia"/>
        </w:rPr>
        <w:t>　　第三节 中国再生针剂市场需求分析及预测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一、中国再生针剂市场需求特点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二、2018-2023年中国再生针剂市场需求量统计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中国再生针剂价格趋势分析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一、2018-2023年中国再生针剂市场价格趋势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二、2024-2030年中国再生针剂市场价格走势预测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2018-2023年再生针剂行业经济运行状况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2018-2023年中国再生针剂行业盈利能力分析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2018-2023年中国再生针剂行业发展能力分析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2018-2023年再生针剂行业偿债能力分析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2018-2023年再生针剂制造企业数量分析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**地区再生针剂市场发展分析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**地区再生针剂市场发展分析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**地区再生针剂市场发展分析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**地区再生针剂市场发展分析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2018-2023年中国再生针剂进出口分析</w:t>
      </w:r>
      <w:r>
        <w:rPr>
          <w:rFonts w:hint="eastAsia"/>
        </w:rPr>
        <w:br/>
      </w:r>
      <w:r>
        <w:rPr>
          <w:rFonts w:hint="eastAsia"/>
        </w:rPr>
        <w:t>　　第一节 再生针剂进口情况分析</w:t>
      </w:r>
      <w:r>
        <w:rPr>
          <w:rFonts w:hint="eastAsia"/>
        </w:rPr>
        <w:br/>
      </w:r>
      <w:r>
        <w:rPr>
          <w:rFonts w:hint="eastAsia"/>
        </w:rPr>
        <w:t>　　第二节 再生针剂出口情况分析</w:t>
      </w:r>
      <w:r>
        <w:rPr>
          <w:rFonts w:hint="eastAsia"/>
        </w:rPr>
        <w:br/>
      </w:r>
      <w:r>
        <w:rPr>
          <w:rFonts w:hint="eastAsia"/>
        </w:rPr>
        <w:t>　　第三节 影响再生针剂进出口因素分析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一、2023影响再生针剂行业运行的有利因素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二、2023影响再生针剂行业运行的稳定因素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三、2023影响再生针剂行业运行的不利因素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四、2023我国再生针剂行业发展面临的挑战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五、2023我国再生针剂行业发展面临的机遇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再生针剂行业投资风险预警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一、再生针剂行业市场风险预测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二、再生针剂行业政策风险预测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三、再生针剂行业经营风险预测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四、再生针剂行业技术风险预测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五、再生针剂行业竞争风险预测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再生针剂投资建议</w:t>
      </w:r>
      <w:r>
        <w:rPr>
          <w:rFonts w:hint="eastAsia"/>
        </w:rPr>
        <w:br/>
      </w:r>
      <w:r>
        <w:rPr>
          <w:rFonts w:hint="eastAsia"/>
        </w:rPr>
        <w:t>　　第一节 2024年再生针剂市场前景分析</w:t>
      </w:r>
      <w:r>
        <w:rPr>
          <w:rFonts w:hint="eastAsia"/>
        </w:rPr>
        <w:br/>
      </w:r>
      <w:r>
        <w:rPr>
          <w:rFonts w:hint="eastAsia"/>
        </w:rPr>
        <w:t>　　第二节 2024年再生针剂发展趋势预测</w:t>
      </w:r>
      <w:r>
        <w:rPr>
          <w:rFonts w:hint="eastAsia"/>
        </w:rPr>
        <w:br/>
      </w:r>
      <w:r>
        <w:rPr>
          <w:rFonts w:hint="eastAsia"/>
        </w:rPr>
        <w:t>　　第三节 再生针剂行业投资进入壁垒分析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再生针剂行业历程</w:t>
      </w:r>
      <w:r>
        <w:rPr>
          <w:rFonts w:hint="eastAsia"/>
        </w:rPr>
        <w:br/>
      </w:r>
      <w:r>
        <w:rPr>
          <w:rFonts w:hint="eastAsia"/>
        </w:rPr>
        <w:t>　　图表 再生针剂行业生命周期</w:t>
      </w:r>
      <w:r>
        <w:rPr>
          <w:rFonts w:hint="eastAsia"/>
        </w:rPr>
        <w:br/>
      </w:r>
      <w:r>
        <w:rPr>
          <w:rFonts w:hint="eastAsia"/>
        </w:rPr>
        <w:t>　　图表 再生针剂行业产业链分析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2018-2023年再生针剂行业市场容量分析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2018-2023年中国再生针剂市场需求量及增速统计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2023年中国再生针剂行业需求领域分布格局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2018-2023年中国再生针剂进口数量分析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2018-2023年中国再生针剂进口金额分析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2018-2023年中国再生针剂出口数量分析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2018-2023年中国再生针剂出口金额分析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2023年中国再生针剂进口国家及地区分析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2023年中国再生针剂出口国家及地区分析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2018-2023年中国再生针剂行业企业平均规模情况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2024-2030年中国再生针剂行业市场容量预测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8965aa8f4481e" w:history="1">
        <w:r>
          <w:rPr>
            <w:rStyle w:val="Hyperlink"/>
          </w:rPr>
          <w:t>2024-2030年全球与中国再生针剂市场调查研究及前景趋势报告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8965aa8f4481e" w:history="1">
        <w:r>
          <w:rPr>
            <w:rStyle w:val="Hyperlink"/>
          </w:rPr>
          <w:t>https://www.20087.com/0/68/ZaiShengZhenJiHangYeFaZhanQianJing.html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热点：生物制剂2023年价格表、再生针剂购买截图、童颜针有哪些牌子、再生针剂 原理、医美再生材料有哪些、再生针剂填充的作用、再生美多少钱一支、再生针剂市场规模、天使针的品牌有哪些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fa44fd6c4f03" w:history="1">
      <w:r>
        <w:rPr>
          <w:rStyle w:val="Hyperlink"/>
        </w:rPr>
        <w:t>2024-2030年全球与中国再生针剂市场调查研究及前景趋势报告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aiShengZhenJiHangYeFaZhanQianJing.html" TargetMode="External" Id="R8338965aa8f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aiShengZhenJiHangYeFaZhanQianJing.html" TargetMode="External" Id="R85e3fa44fd6c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2024-01-30T04:37:59Z</dcterms:created>
  <dcterms:modified xsi:type="dcterms:W3CDTF">2024-01-30T05:37:59Z</dcterms:modified>
  <dc:subject>2024-2030年全球与中国再生针剂市场调查研究及前景趋势报告</dc:subject>
  <dc:title>2024-2030年全球与中国再生针剂市场调查研究及前景趋势报告</dc:title>
  <cp:keywords>2024-2030年全球与中国再生针剂市场调查研究及前景趋势报告</cp:keywords>
  <dc:description>2024-2030年全球与中国再生针剂市场调查研究及前景趋势报告</dc:description>
</cp:coreProperties>
</file>