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21fc4318644d2" w:history="1">
              <w:r>
                <w:rPr>
                  <w:rStyle w:val="Hyperlink"/>
                </w:rPr>
                <w:t>2026-2032年全球与中国宠物药品行业研究及前景趋势预测报告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21fc4318644d2" w:history="1">
              <w:r>
                <w:rPr>
                  <w:rStyle w:val="Hyperlink"/>
                </w:rPr>
                <w:t>2026-2032年全球与中国宠物药品行业研究及前景趋势预测报告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21fc4318644d2" w:history="1">
                <w:r>
                  <w:rPr>
                    <w:rStyle w:val="Hyperlink"/>
                  </w:rPr>
                  <w:t>https://www.20087.com/0/28/ChongWuYaoPinFaZhanXianZhuangQianJing.html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药品是动物保健产业的核心组成部分，涵盖驱虫药、疫苗、抗感染药、慢性病管理药物（如关节炎、糖尿病）及行为调节剂等多个类别。主流产品以口服片剂、外用滴剂、注射剂及咀嚼型制剂为主，强调适口性、剂量精准性与使用便捷性。监管体系日趋完善，多数国家要求宠物药品通过临床试验、GMP生产认证及标签规范审查，确保安全有效。跨国动保企业主导创新药研发，而本土厂商则聚焦仿制药与复方制剂的本地化适配。伴随宠物人性化趋势，处方药与非处方药的界限逐渐模糊，线上问诊与远程处方推动药品可及性提升。</w:t>
      </w:r>
      <w:r>
        <w:rPr>
          <w:rFonts w:hint="eastAsia"/>
        </w:rPr>
        <w:br/>
      </w:r>
      <w:r>
        <w:rPr>
          <w:rFonts w:hint="eastAsia"/>
        </w:rPr>
        <w:t>　　未来，宠物药品将加速向精准医疗、生物制剂与预防性健康管理转型。基于基因检测的个体化用药方案将优化疗效与减少副作用；单克隆抗体、重组蛋白等生物药有望用于治疗犬类癌症或免疫疾病。长效缓释技术（如植入微球、透皮贴剂）可提升依从性，尤其适用于老年宠物。疫苗领域，mRNA平台技术可能催生多联多价新型疫苗。此外，数字化平台将整合用药提醒、不良反应上报与兽医随访，构建闭环服务生态。在ESG驱动下，绿色合成工艺与可降解包装将成为品牌差异化要素。宠物药品正从“疾病治疗”迈向“全生命周期健康守护”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21fc4318644d2" w:history="1">
        <w:r>
          <w:rPr>
            <w:rStyle w:val="Hyperlink"/>
          </w:rPr>
          <w:t>2026-2032年全球与中国宠物药品行业研究及前景趋势预测报告</w:t>
        </w:r>
      </w:hyperlink>
      <w:r>
        <w:rPr>
          <w:rFonts w:hint="eastAsia"/>
        </w:rPr>
        <w:t>》从市场规模、需求变化及价格动态等维度，系统解析了宠物药品行业的现状与发展趋势。报告深入分析了宠物药品产业链各环节，科学预测了市场前景与技术发展方向，同时聚焦宠物药品细分市场特点及重点企业的经营表现，揭示了宠物药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全球市场宠物药品市场总体规模</w:t>
      </w:r>
      <w:r>
        <w:rPr>
          <w:rFonts w:hint="eastAsia"/>
        </w:rPr>
        <w:br/>
      </w:r>
      <w:r>
        <w:rPr>
          <w:rFonts w:hint="eastAsia"/>
        </w:rPr>
        <w:t>　　1.4 中国市场宠物药品市场总体规模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宠物药品行业发展总体概况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宠物药品行业发展主要特点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宠物药品行业发展影响因素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宠物药品有利因素</w:t>
      </w:r>
      <w:r>
        <w:rPr>
          <w:rFonts w:hint="eastAsia"/>
        </w:rPr>
        <w:br/>
      </w:r>
      <w:r>
        <w:rPr>
          <w:rFonts w:hint="eastAsia"/>
        </w:rPr>
        <w:t>　　　　1.5.3 .2 宠物药品不利因素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全球市场，近三年宠物药品主要企业占有率及排名（按收入）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宠物药品主要企业在国际市场占有率（按收入，2023-2026）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2025年宠物药品主要企业在国际市场排名（按收入）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全球市场主要企业宠物药品销售收入（2023-2026）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中国市场，近三年宠物药品主要企业占有率及排名（按收入）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宠物药品主要企业在中国市场占有率（按收入，2023-2026）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2025年宠物药品主要企业在中国市场排名（按收入）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中国市场主要企业宠物药品销售收入（2023-2026）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全球主要厂商宠物药品总部及产地分布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全球主要厂商成立时间及宠物药品商业化日期</w:t>
      </w:r>
      <w:r>
        <w:rPr>
          <w:rFonts w:hint="eastAsia"/>
        </w:rPr>
        <w:br/>
      </w:r>
      <w:r>
        <w:rPr>
          <w:rFonts w:hint="eastAsia"/>
        </w:rPr>
        <w:t>　　2.5 全球主要厂商宠物药品产品类型及应用</w:t>
      </w:r>
      <w:r>
        <w:rPr>
          <w:rFonts w:hint="eastAsia"/>
        </w:rPr>
        <w:br/>
      </w:r>
      <w:r>
        <w:rPr>
          <w:rFonts w:hint="eastAsia"/>
        </w:rPr>
        <w:t>　　2.6 宠物药品行业集中度、竞争程度分析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宠物药品行业集中度分析：2025年全球Top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全球宠物药品第一梯队、第二梯队和第三梯队厂商（品牌）及市场份额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全球宠物药品主要地区分析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全球主要地区宠物药品市场规模分析：2021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全球主要地区宠物药品销售额及份额（2021-2026）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全球主要地区宠物药品销售额及份额预测（2027-2032）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北美宠物药品销售额及预测（2021-2032）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欧洲宠物药品销售额及预测（2021-2032）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中国宠物药品销售额及预测（2021-2032）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日本宠物药品销售额及预测（2021-2032）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东南亚宠物药品销售额及预测（2021-2032）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印度宠物药品销售额及预测（2021-2032）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南美宠物药品销售额及预测（2021-2032）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中东宠物药品销售额及预测（2021-2032）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抗寄生虫药</w:t>
      </w:r>
      <w:r>
        <w:rPr>
          <w:rFonts w:hint="eastAsia"/>
        </w:rPr>
        <w:br/>
      </w:r>
      <w:r>
        <w:rPr>
          <w:rFonts w:hint="eastAsia"/>
        </w:rPr>
        <w:t>　　　　4.1.2 生物制品</w:t>
      </w:r>
      <w:r>
        <w:rPr>
          <w:rFonts w:hint="eastAsia"/>
        </w:rPr>
        <w:br/>
      </w:r>
      <w:r>
        <w:rPr>
          <w:rFonts w:hint="eastAsia"/>
        </w:rPr>
        <w:t>　　　　4.1.3 抗菌药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按产品类型细分，全球宠物药品销售额对比（2021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按产品类型细分，全球宠物药品销售额及预测（2021-2032）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按产品类型细分，全球宠物药品销售额及市场份额（2021-2026）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按产品类型细分，全球宠物药品销售额预测（2027-2032）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按产品类型细分，中国宠物药品销售额及预测（2021-2032）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按产品类型细分，中国宠物药品销售额及市场份额（2021-2026）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按产品类型细分，中国宠物药品销售额预测（2027-2032）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预防</w:t>
      </w:r>
      <w:r>
        <w:rPr>
          <w:rFonts w:hint="eastAsia"/>
        </w:rPr>
        <w:br/>
      </w:r>
      <w:r>
        <w:rPr>
          <w:rFonts w:hint="eastAsia"/>
        </w:rPr>
        <w:t>　　　　5.1.2 治疗</w:t>
      </w:r>
      <w:r>
        <w:rPr>
          <w:rFonts w:hint="eastAsia"/>
        </w:rPr>
        <w:br/>
      </w:r>
      <w:r>
        <w:rPr>
          <w:rFonts w:hint="eastAsia"/>
        </w:rPr>
        <w:t>　　5.2 按应用细分，全球宠物药品销售额对比（2021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按应用细分，全球宠物药品销售额及预测（2021-2032）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按应用细分，全球宠物药品销售额及市场份额（2021-2026）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按应用细分，全球宠物药品销售额预测（2027-2032）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中国不同应用宠物药品销售额及预测（2021-2032）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中国不同应用宠物药品销售额及市场份额（2021-2026）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中国不同应用宠物药品销售额预测（2027-2032）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宠物药品行业发展趋势</w:t>
      </w:r>
      <w:r>
        <w:rPr>
          <w:rFonts w:hint="eastAsia"/>
        </w:rPr>
        <w:br/>
      </w:r>
      <w:r>
        <w:rPr>
          <w:rFonts w:hint="eastAsia"/>
        </w:rPr>
        <w:t>　　7.2 宠物药品行业主要驱动因素</w:t>
      </w:r>
      <w:r>
        <w:rPr>
          <w:rFonts w:hint="eastAsia"/>
        </w:rPr>
        <w:br/>
      </w:r>
      <w:r>
        <w:rPr>
          <w:rFonts w:hint="eastAsia"/>
        </w:rPr>
        <w:t>　　7.3 宠物药品中国企业SWOT分析</w:t>
      </w:r>
      <w:r>
        <w:rPr>
          <w:rFonts w:hint="eastAsia"/>
        </w:rPr>
        <w:br/>
      </w:r>
      <w:r>
        <w:rPr>
          <w:rFonts w:hint="eastAsia"/>
        </w:rPr>
        <w:t>　　7.4 中国宠物药品行业政策环境分析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宠物药品行业产业链简介</w:t>
      </w:r>
      <w:r>
        <w:rPr>
          <w:rFonts w:hint="eastAsia"/>
        </w:rPr>
        <w:br/>
      </w:r>
      <w:r>
        <w:rPr>
          <w:rFonts w:hint="eastAsia"/>
        </w:rPr>
        <w:t>　　　　8.1.1 宠物药品行业供应链分析</w:t>
      </w:r>
      <w:r>
        <w:rPr>
          <w:rFonts w:hint="eastAsia"/>
        </w:rPr>
        <w:br/>
      </w:r>
      <w:r>
        <w:rPr>
          <w:rFonts w:hint="eastAsia"/>
        </w:rPr>
        <w:t>　　　　8.1.2 宠物药品主要原料及供应情况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宠物药品行业主要下游客户</w:t>
      </w:r>
      <w:r>
        <w:rPr>
          <w:rFonts w:hint="eastAsia"/>
        </w:rPr>
        <w:br/>
      </w:r>
      <w:r>
        <w:rPr>
          <w:rFonts w:hint="eastAsia"/>
        </w:rPr>
        <w:t>　　8.2 宠物药品行业采购模式</w:t>
      </w:r>
      <w:r>
        <w:rPr>
          <w:rFonts w:hint="eastAsia"/>
        </w:rPr>
        <w:br/>
      </w:r>
      <w:r>
        <w:rPr>
          <w:rFonts w:hint="eastAsia"/>
        </w:rPr>
        <w:t>　　8.3 宠物药品行业生产模式</w:t>
      </w:r>
      <w:r>
        <w:rPr>
          <w:rFonts w:hint="eastAsia"/>
        </w:rPr>
        <w:br/>
      </w:r>
      <w:r>
        <w:rPr>
          <w:rFonts w:hint="eastAsia"/>
        </w:rPr>
        <w:t>　　8.4 宠物药品行业销售模式及销售渠道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宠物药品行业发展主要特点</w:t>
      </w:r>
      <w:r>
        <w:rPr>
          <w:rFonts w:hint="eastAsia"/>
        </w:rPr>
        <w:br/>
      </w:r>
      <w:r>
        <w:rPr>
          <w:rFonts w:hint="eastAsia"/>
        </w:rPr>
        <w:t>　　表 2： 宠物药品行业发展有利因素分析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宠物药品行业发展不利因素分析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进入宠物药品行业壁垒</w:t>
      </w:r>
      <w:r>
        <w:rPr>
          <w:rFonts w:hint="eastAsia"/>
        </w:rPr>
        <w:br/>
      </w:r>
      <w:r>
        <w:rPr>
          <w:rFonts w:hint="eastAsia"/>
        </w:rPr>
        <w:t>　　表 5： 宠物药品主要企业在国际市场占有率（按收入，2023-2026）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2025年宠物药品主要企业在国际市场排名（按收入）&amp;（万元）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全球市场主要企业宠物药品销售收入（2023-2026）&amp;（万元）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宠物药品主要企业在中国市场占有率（按收入，2023-2026）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2025年宠物药品主要企业在中国市场排名（按收入）&amp;（万元）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中国市场主要企业宠物药品销售收入（2023-2026）&amp;（万元）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全球主要厂商宠物药品总部及产地分布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全球主要厂商成立时间及宠物药品商业化日期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全球主要厂商宠物药品产品类型及应用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2025年全球宠物药品主要厂商市场地位（第一梯队、第二梯队和第三梯队）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全球宠物药品市场投资、并购等现状分析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全球主要地区宠物药品销售额：（2021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全球主要地区宠物药品销售额（2021-2026）&amp;（万元）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全球主要地区宠物药品销售额及份额列表（2021-2026）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全球主要地区宠物药品销售额预测（2027-2032）&amp;（万元）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全球主要地区宠物药品销售额及份额列表预测（2027-2032）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抗寄生虫药主要企业列表</w:t>
      </w:r>
      <w:r>
        <w:rPr>
          <w:rFonts w:hint="eastAsia"/>
        </w:rPr>
        <w:br/>
      </w:r>
      <w:r>
        <w:rPr>
          <w:rFonts w:hint="eastAsia"/>
        </w:rPr>
        <w:t>　　表 22： 生物制品主要企业列表</w:t>
      </w:r>
      <w:r>
        <w:rPr>
          <w:rFonts w:hint="eastAsia"/>
        </w:rPr>
        <w:br/>
      </w:r>
      <w:r>
        <w:rPr>
          <w:rFonts w:hint="eastAsia"/>
        </w:rPr>
        <w:t>　　表 23： 抗菌药主要企业列表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按产品类型细分，全球宠物药品销售额及增长率对比（2021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按产品类型细分，全球宠物药品销售额（2021-2026）&amp;（万元）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按产品类型细分，全球宠物药品销售额市场份额列表（2021-2026）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按产品类型细分，全球宠物药品销售额预测（2027-2032）&amp;（万元）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按产品类型细分，全球宠物药品销售额市场份额预测（2027-2032）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按产品类型细分，中国宠物药品销售额（2021-2026）&amp;（万元）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按产品类型细分，中国宠物药品销售额市场份额列表（2021-2026）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按产品类型细分，中国宠物药品销售额预测（2027-2032）&amp;（万元）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按产品类型细分，中国宠物药品销售额市场份额预测（2027-2032）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按应用细分，全球宠物药品销售额及增长率对比（2021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按应用细分，全球宠物药品销售额（2021-2026）&amp;（万元）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按应用细分，全球宠物药品销售额市场份额列表（2021-2026）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按应用细分，全球宠物药品销售额预测（2027-2032）&amp;（万元）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按应用细分，全球宠物药品市场份额预测（2027-2032）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中国不同应用宠物药品销售额（2021-2026）&amp;（万元）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中国不同应用宠物药品销售额市场份额列表（2021-2026）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中国不同应用宠物药品销售额预测（2027-2032）&amp;（万元）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中国不同应用宠物药品销售额市场份额预测（2027-2032）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宠物药品产品及服务介绍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宠物药品产品及服务介绍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宠物药品产品及服务介绍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宠物药品产品及服务介绍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宠物药品产品及服务介绍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宠物药品产品及服务介绍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宠物药品产品及服务介绍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宠物药品产品及服务介绍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宠物药品产品及服务介绍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宠物药品产品及服务介绍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宠物药品产品及服务介绍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宠物药品产品及服务介绍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宠物药品产品及服务介绍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宠物药品产品及服务介绍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宠物药品产品及服务介绍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宠物药品产品及服务介绍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宠物药品产品及服务介绍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宠物药品产品及服务介绍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宠物药品收入及毛利率（2021-2026）&amp;（万元）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宠物药品行业发展趋势</w:t>
      </w:r>
      <w:r>
        <w:rPr>
          <w:rFonts w:hint="eastAsia"/>
        </w:rPr>
        <w:br/>
      </w:r>
      <w:r>
        <w:rPr>
          <w:rFonts w:hint="eastAsia"/>
        </w:rPr>
        <w:t>　　表 133： 宠物药品行业主要驱动因素</w:t>
      </w:r>
      <w:r>
        <w:rPr>
          <w:rFonts w:hint="eastAsia"/>
        </w:rPr>
        <w:br/>
      </w:r>
      <w:r>
        <w:rPr>
          <w:rFonts w:hint="eastAsia"/>
        </w:rPr>
        <w:t>　　表 134： 宠物药品行业供应链分析</w:t>
      </w:r>
      <w:r>
        <w:rPr>
          <w:rFonts w:hint="eastAsia"/>
        </w:rPr>
        <w:br/>
      </w:r>
      <w:r>
        <w:rPr>
          <w:rFonts w:hint="eastAsia"/>
        </w:rPr>
        <w:t>　　表 135： 宠物药品上游原料供应商</w:t>
      </w:r>
      <w:r>
        <w:rPr>
          <w:rFonts w:hint="eastAsia"/>
        </w:rPr>
        <w:br/>
      </w:r>
      <w:r>
        <w:rPr>
          <w:rFonts w:hint="eastAsia"/>
        </w:rPr>
        <w:t>　　表 136： 宠物药品行业主要下游客户</w:t>
      </w:r>
      <w:r>
        <w:rPr>
          <w:rFonts w:hint="eastAsia"/>
        </w:rPr>
        <w:br/>
      </w:r>
      <w:r>
        <w:rPr>
          <w:rFonts w:hint="eastAsia"/>
        </w:rPr>
        <w:t>　　表 137： 宠物药品典型经销商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t>　　表 140：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宠物药品产品图片</w:t>
      </w:r>
      <w:r>
        <w:rPr>
          <w:rFonts w:hint="eastAsia"/>
        </w:rPr>
        <w:br/>
      </w:r>
      <w:r>
        <w:rPr>
          <w:rFonts w:hint="eastAsia"/>
        </w:rPr>
        <w:t>　　图 2： 全球市场宠物药品市场规模，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全球宠物药品市场销售额预测：（万元）&amp;（2021-2032）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中国市场宠物药品销售额及未来趋势（2021-2032）&amp;（万元）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2025年全球前五大厂商宠物药品市场份额</w:t>
      </w:r>
      <w:r>
        <w:rPr>
          <w:rFonts w:hint="eastAsia"/>
        </w:rPr>
        <w:br/>
      </w:r>
      <w:r>
        <w:rPr>
          <w:rFonts w:hint="eastAsia"/>
        </w:rPr>
        <w:t>　　图 6： 2025年全球宠物药品第一梯队、第二梯队和第三梯队厂商及市场份额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全球主要地区宠物药品销售额市场份额（2021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北美宠物药品销售额及预测（2021-2032）&amp;（万元）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欧洲宠物药品销售额及预测（2021-2032）&amp;（万元）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中国宠物药品销售额及预测（2021-2032）&amp;（万元）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日本宠物药品销售额及预测（2021-2032）&amp;（万元）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东南亚宠物药品销售额及预测（2021-2032）&amp;（万元）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印度宠物药品销售额及预测（2021-2032）&amp;（万元）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南美宠物药品销售额及预测（2021-2032）&amp;（万元）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中东宠物药品销售额及预测（2021-2032）&amp;（万元）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抗寄生虫药 产品图片</w:t>
      </w:r>
      <w:r>
        <w:rPr>
          <w:rFonts w:hint="eastAsia"/>
        </w:rPr>
        <w:br/>
      </w:r>
      <w:r>
        <w:rPr>
          <w:rFonts w:hint="eastAsia"/>
        </w:rPr>
        <w:t>　　图 17： 全球抗寄生虫药规模及增长率（2021-2032）&amp;（万元）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生物制品产品图片</w:t>
      </w:r>
      <w:r>
        <w:rPr>
          <w:rFonts w:hint="eastAsia"/>
        </w:rPr>
        <w:br/>
      </w:r>
      <w:r>
        <w:rPr>
          <w:rFonts w:hint="eastAsia"/>
        </w:rPr>
        <w:t>　　图 19： 全球生物制品规模及增长率（2021-2032）&amp;（万元）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抗菌药产品图片</w:t>
      </w:r>
      <w:r>
        <w:rPr>
          <w:rFonts w:hint="eastAsia"/>
        </w:rPr>
        <w:br/>
      </w:r>
      <w:r>
        <w:rPr>
          <w:rFonts w:hint="eastAsia"/>
        </w:rPr>
        <w:t>　　图 21： 全球抗菌药规模及增长率（2021-2032）&amp;（万元）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按产品类型细分，全球宠物药品市场份额2025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按产品类型细分，全球宠物药品市场份额2021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按产品类型细分，全球宠物药品市场份额预测2026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按产品类型细分，中国宠物药品市场份额2021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按产品类型细分，中国宠物药品市场份额预测2026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预防</w:t>
      </w:r>
      <w:r>
        <w:rPr>
          <w:rFonts w:hint="eastAsia"/>
        </w:rPr>
        <w:br/>
      </w:r>
      <w:r>
        <w:rPr>
          <w:rFonts w:hint="eastAsia"/>
        </w:rPr>
        <w:t>　　图 30： 治疗</w:t>
      </w:r>
      <w:r>
        <w:rPr>
          <w:rFonts w:hint="eastAsia"/>
        </w:rPr>
        <w:br/>
      </w:r>
      <w:r>
        <w:rPr>
          <w:rFonts w:hint="eastAsia"/>
        </w:rPr>
        <w:t>　　图 31： 按应用细分，全球宠物药品市场份额2025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按应用细分，全球宠物药品市场份额2021 &amp; 2025</w:t>
      </w:r>
      <w:r>
        <w:rPr>
          <w:rFonts w:hint="eastAsia"/>
        </w:rPr>
        <w:br/>
      </w:r>
      <w:r>
        <w:rPr>
          <w:rFonts w:hint="eastAsia"/>
        </w:rPr>
        <w:t>　　图 33： 宠物药品中国企业SWOT分析</w:t>
      </w:r>
      <w:r>
        <w:rPr>
          <w:rFonts w:hint="eastAsia"/>
        </w:rPr>
        <w:br/>
      </w:r>
      <w:r>
        <w:rPr>
          <w:rFonts w:hint="eastAsia"/>
        </w:rPr>
        <w:t>　　图 34： 宠物药品产业链</w:t>
      </w:r>
      <w:r>
        <w:rPr>
          <w:rFonts w:hint="eastAsia"/>
        </w:rPr>
        <w:br/>
      </w:r>
      <w:r>
        <w:rPr>
          <w:rFonts w:hint="eastAsia"/>
        </w:rPr>
        <w:t>　　图 35： 宠物药品行业采购模式分析</w:t>
      </w:r>
      <w:r>
        <w:rPr>
          <w:rFonts w:hint="eastAsia"/>
        </w:rPr>
        <w:br/>
      </w:r>
      <w:r>
        <w:rPr>
          <w:rFonts w:hint="eastAsia"/>
        </w:rPr>
        <w:t>　　图 36： 宠物药品行业生产模式</w:t>
      </w:r>
      <w:r>
        <w:rPr>
          <w:rFonts w:hint="eastAsia"/>
        </w:rPr>
        <w:br/>
      </w:r>
      <w:r>
        <w:rPr>
          <w:rFonts w:hint="eastAsia"/>
        </w:rPr>
        <w:t>　　图 37： 宠物药品行业销售模式分析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21fc4318644d2" w:history="1">
        <w:r>
          <w:rPr>
            <w:rStyle w:val="Hyperlink"/>
          </w:rPr>
          <w:t>2026-2032年全球与中国宠物药品行业研究及前景趋势预测报告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21fc4318644d2" w:history="1">
        <w:r>
          <w:rPr>
            <w:rStyle w:val="Hyperlink"/>
          </w:rPr>
          <w:t>https://www.20087.com/0/28/ChongWuYaoPinFaZhanXianZhuangQianJing.html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热点：宠物用品批发进货渠道、宠物药品在哪里买、全自动宠物洗澡加盟、宠物药品批发网、宠物常用药一览表、宠物药品牌排行榜前十名、一般宠物美容师要多久才能学出来、宠物药品店、全球十大宠物药品牌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36fd8a5e9424a" w:history="1">
      <w:r>
        <w:rPr>
          <w:rStyle w:val="Hyperlink"/>
        </w:rPr>
        <w:t>2026-2032年全球与中国宠物药品行业研究及前景趋势预测报告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ChongWuYaoPinFaZhanXianZhuangQianJing.html" TargetMode="External" Id="R53421fc43186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ChongWuYaoPinFaZhanXianZhuangQianJing.html" TargetMode="External" Id="R92a36fd8a5e9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2025-12-30T02:54:16Z</dcterms:created>
  <dcterms:modified xsi:type="dcterms:W3CDTF">2025-12-30T03:54:16Z</dcterms:modified>
  <dc:subject>2026-2032年全球与中国宠物药品行业研究及前景趋势预测报告</dc:subject>
  <dc:title>2026-2032年全球与中国宠物药品行业研究及前景趋势预测报告</dc:title>
  <cp:keywords>2026-2032年全球与中国宠物药品行业研究及前景趋势预测报告</cp:keywords>
  <dc:description>2026-2032年全球与中国宠物药品行业研究及前景趋势预测报告</dc:description>
</cp:coreProperties>
</file>