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b7857f0644bf8" w:history="1">
              <w:r>
                <w:rPr>
                  <w:rStyle w:val="Hyperlink"/>
                </w:rPr>
                <w:t>中国液体蛋白发展现状与前景分析报告（2026-2032年）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b7857f0644bf8" w:history="1">
              <w:r>
                <w:rPr>
                  <w:rStyle w:val="Hyperlink"/>
                </w:rPr>
                <w:t>中国液体蛋白发展现状与前景分析报告（2026-2032年）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b7857f0644bf8" w:history="1">
                <w:r>
                  <w:rPr>
                    <w:rStyle w:val="Hyperlink"/>
                  </w:rPr>
                  <w:t>https://www.20087.com/0/28/YeTiDanBaiFaZhanQianJing.html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蛋白是以水为载体、含有高浓度可溶性蛋白质（如乳清蛋白、大豆分离蛋白、豌豆蛋白或胶原蛋白肽）的功能性营养液，广泛应用于运动营养、临床营养支持、代餐及功能性饮品领域。液体蛋白注重高生物利用度、低黏度、良好口感及稳定性，常通过酶解、微滤或pH调节技术防止沉淀或变性。高端液体蛋白添加益生元、维生素或电解质，形成复合营养矩阵；无糖、无乳、非转基因等标签成为市场差异化重点。然而，蛋白质在液态环境中长期储存易发生聚集、美拉德反应或微生物滋生，对防腐体系与包装阻隔性提出严苛要求；且部分植物基液体蛋白存在风味掩蔽难、溶解度低等问题。</w:t>
      </w:r>
      <w:r>
        <w:rPr>
          <w:rFonts w:hint="eastAsia"/>
        </w:rPr>
        <w:br/>
      </w:r>
      <w:r>
        <w:rPr>
          <w:rFonts w:hint="eastAsia"/>
        </w:rPr>
        <w:t>　　未来，液体蛋白将围绕精准营养、新型蛋白源与智能递送系统加速创新。细胞培养乳蛋白或发酵合成蛋白的应用将突破传统动植物提取限制，提供更纯净、可持续的原料；而微胶囊化技术可保护活性蛋白免受胃酸破坏，实现肠道靶向释放。在个性化层面，基于用户代谢数据或健身目标的定制化液体蛋白配方将通过DTC（直面消费者）平台交付。包装上，活性氧清除内涂层与轻量化铝瓶将提升保质期与便携性。液体蛋白正从标准化营养补充剂升级为融合健康科技、风味科学与循环包装的下一代功能性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b7857f0644bf8" w:history="1">
        <w:r>
          <w:rPr>
            <w:rStyle w:val="Hyperlink"/>
          </w:rPr>
          <w:t>中国液体蛋白发展现状与前景分析报告（2026-2032年）</w:t>
        </w:r>
      </w:hyperlink>
      <w:r>
        <w:rPr>
          <w:rFonts w:hint="eastAsia"/>
        </w:rPr>
        <w:t>》系统梳理液体蛋白行业市场现状，涵盖当前液体蛋白市场规模、竞争格局及重点企业经营状况。报告客观分析液体蛋白行业技术发展水平与创新方向，结合市场供需变化，对液体蛋白行业发展前景做出科学预测。通过评估液体蛋白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液体蛋白行业概述</w:t>
      </w:r>
      <w:r>
        <w:rPr>
          <w:rFonts w:hint="eastAsia"/>
        </w:rPr>
        <w:br/>
      </w:r>
      <w:r>
        <w:rPr>
          <w:rFonts w:hint="eastAsia"/>
        </w:rPr>
        <w:t>　　第一节 液体蛋白定义与分类</w:t>
      </w:r>
      <w:r>
        <w:rPr>
          <w:rFonts w:hint="eastAsia"/>
        </w:rPr>
        <w:br/>
      </w:r>
      <w:r>
        <w:rPr>
          <w:rFonts w:hint="eastAsia"/>
        </w:rPr>
        <w:t>　　第二节 液体蛋白应用领域</w:t>
      </w:r>
      <w:r>
        <w:rPr>
          <w:rFonts w:hint="eastAsia"/>
        </w:rPr>
        <w:br/>
      </w:r>
      <w:r>
        <w:rPr>
          <w:rFonts w:hint="eastAsia"/>
        </w:rPr>
        <w:t>　　第三节 液体蛋白行业经济指标分析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一、液体蛋白行业赢利性评估</w:t>
      </w:r>
      <w:r>
        <w:rPr>
          <w:rFonts w:hint="eastAsia"/>
        </w:rPr>
        <w:br/>
      </w:r>
      <w:r>
        <w:rPr>
          <w:rFonts w:hint="eastAsia"/>
        </w:rPr>
        <w:t>　　　　二、液体蛋白行业成长速度分析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五、液体蛋白行业风险性评估</w:t>
      </w:r>
      <w:r>
        <w:rPr>
          <w:rFonts w:hint="eastAsia"/>
        </w:rPr>
        <w:br/>
      </w:r>
      <w:r>
        <w:rPr>
          <w:rFonts w:hint="eastAsia"/>
        </w:rPr>
        <w:t>　　　　六、液体蛋白行业周期性分析</w:t>
      </w:r>
      <w:r>
        <w:rPr>
          <w:rFonts w:hint="eastAsia"/>
        </w:rPr>
        <w:br/>
      </w:r>
      <w:r>
        <w:rPr>
          <w:rFonts w:hint="eastAsia"/>
        </w:rPr>
        <w:t>　　　　七、液体蛋白行业竞争程度指标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全球液体蛋白市场发展分析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2025-2026年全球液体蛋白行业发展分析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一、液体蛋白行业发展趋势</w:t>
      </w:r>
      <w:r>
        <w:rPr>
          <w:rFonts w:hint="eastAsia"/>
        </w:rPr>
        <w:br/>
      </w:r>
      <w:r>
        <w:rPr>
          <w:rFonts w:hint="eastAsia"/>
        </w:rPr>
        <w:t>　　　　二、液体蛋白行业发展潜力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2026-2032年液体蛋白行业产量统计与趋势预测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1、2020-2025年液体蛋白产量及增长趋势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三、2026-2032年液体蛋白产量预测</w:t>
      </w:r>
      <w:r>
        <w:rPr>
          <w:rFonts w:hint="eastAsia"/>
        </w:rPr>
        <w:br/>
      </w:r>
      <w:r>
        <w:rPr>
          <w:rFonts w:hint="eastAsia"/>
        </w:rPr>
        <w:t>　　第三节 2026-2032年液体蛋白市场需求与销售分析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一、2025-2026年液体蛋白行业需求现状</w:t>
      </w:r>
      <w:r>
        <w:rPr>
          <w:rFonts w:hint="eastAsia"/>
        </w:rPr>
        <w:br/>
      </w:r>
      <w:r>
        <w:rPr>
          <w:rFonts w:hint="eastAsia"/>
        </w:rPr>
        <w:t>　　　　二、液体蛋白客户群体与需求特点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一、2020-2025年液体蛋白进口规模分析</w:t>
      </w:r>
      <w:r>
        <w:rPr>
          <w:rFonts w:hint="eastAsia"/>
        </w:rPr>
        <w:br/>
      </w:r>
      <w:r>
        <w:rPr>
          <w:rFonts w:hint="eastAsia"/>
        </w:rPr>
        <w:t>　　　　二、液体蛋白主要进口来源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一、2020-2025年液体蛋白出口规模分析</w:t>
      </w:r>
      <w:r>
        <w:rPr>
          <w:rFonts w:hint="eastAsia"/>
        </w:rPr>
        <w:br/>
      </w:r>
      <w:r>
        <w:rPr>
          <w:rFonts w:hint="eastAsia"/>
        </w:rPr>
        <w:t>　　　　二、液体蛋白主要出口目的地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一、液体蛋白企业数量与结构</w:t>
      </w:r>
      <w:r>
        <w:rPr>
          <w:rFonts w:hint="eastAsia"/>
        </w:rPr>
        <w:br/>
      </w:r>
      <w:r>
        <w:rPr>
          <w:rFonts w:hint="eastAsia"/>
        </w:rPr>
        <w:t>　　　　二、液体蛋白从业人员规模</w:t>
      </w:r>
      <w:r>
        <w:rPr>
          <w:rFonts w:hint="eastAsia"/>
        </w:rPr>
        <w:br/>
      </w:r>
      <w:r>
        <w:rPr>
          <w:rFonts w:hint="eastAsia"/>
        </w:rPr>
        <w:t>　　　　三、液体蛋白行业资产状况</w:t>
      </w:r>
      <w:r>
        <w:rPr>
          <w:rFonts w:hint="eastAsia"/>
        </w:rPr>
        <w:br/>
      </w:r>
      <w:r>
        <w:rPr>
          <w:rFonts w:hint="eastAsia"/>
        </w:rPr>
        <w:t>　　第二节 中国液体蛋白行业财务指标总体分析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中国液体蛋白行业竞争格局分析</w:t>
      </w:r>
      <w:r>
        <w:rPr>
          <w:rFonts w:hint="eastAsia"/>
        </w:rPr>
        <w:br/>
      </w:r>
      <w:r>
        <w:rPr>
          <w:rFonts w:hint="eastAsia"/>
        </w:rPr>
        <w:t>　　第一节 液体蛋白行业竞争格局总览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2025-2026年液体蛋白行业竞争力分析</w:t>
      </w:r>
      <w:r>
        <w:rPr>
          <w:rFonts w:hint="eastAsia"/>
        </w:rPr>
        <w:br/>
      </w:r>
      <w:r>
        <w:rPr>
          <w:rFonts w:hint="eastAsia"/>
        </w:rPr>
        <w:t>　　　　一、液体蛋白供应商议价能力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2020-2025年液体蛋白行业企业并购活动分析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2026年中国液体蛋白企业发展策略分析</w:t>
      </w:r>
      <w:r>
        <w:rPr>
          <w:rFonts w:hint="eastAsia"/>
        </w:rPr>
        <w:br/>
      </w:r>
      <w:r>
        <w:rPr>
          <w:rFonts w:hint="eastAsia"/>
        </w:rPr>
        <w:t>　　第一节 液体蛋白市场策略分析</w:t>
      </w:r>
      <w:r>
        <w:rPr>
          <w:rFonts w:hint="eastAsia"/>
        </w:rPr>
        <w:br/>
      </w:r>
      <w:r>
        <w:rPr>
          <w:rFonts w:hint="eastAsia"/>
        </w:rPr>
        <w:t>　　　　一、液体蛋白市场定位与拓展策略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液体蛋白销售策略分析</w:t>
      </w:r>
      <w:r>
        <w:rPr>
          <w:rFonts w:hint="eastAsia"/>
        </w:rPr>
        <w:br/>
      </w:r>
      <w:r>
        <w:rPr>
          <w:rFonts w:hint="eastAsia"/>
        </w:rPr>
        <w:t>　　　　一、液体蛋白销售渠道与网络建设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提高液体蛋白企业竞争力建议</w:t>
      </w:r>
      <w:r>
        <w:rPr>
          <w:rFonts w:hint="eastAsia"/>
        </w:rPr>
        <w:br/>
      </w:r>
      <w:r>
        <w:rPr>
          <w:rFonts w:hint="eastAsia"/>
        </w:rPr>
        <w:t>　　　　一、液体蛋白技术创新与管理优化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液体蛋白品牌战略思考</w:t>
      </w:r>
      <w:r>
        <w:rPr>
          <w:rFonts w:hint="eastAsia"/>
        </w:rPr>
        <w:br/>
      </w:r>
      <w:r>
        <w:rPr>
          <w:rFonts w:hint="eastAsia"/>
        </w:rPr>
        <w:t>　　　　一、液体蛋白品牌建设与维护</w:t>
      </w:r>
      <w:r>
        <w:rPr>
          <w:rFonts w:hint="eastAsia"/>
        </w:rPr>
        <w:br/>
      </w:r>
      <w:r>
        <w:rPr>
          <w:rFonts w:hint="eastAsia"/>
        </w:rPr>
        <w:t>　　　　二、液体蛋白品牌影响力与市场竞争力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中国液体蛋白行业风险与对策</w:t>
      </w:r>
      <w:r>
        <w:rPr>
          <w:rFonts w:hint="eastAsia"/>
        </w:rPr>
        <w:br/>
      </w:r>
      <w:r>
        <w:rPr>
          <w:rFonts w:hint="eastAsia"/>
        </w:rPr>
        <w:t>　　第一节 液体蛋白行业SWOT分析</w:t>
      </w:r>
      <w:r>
        <w:rPr>
          <w:rFonts w:hint="eastAsia"/>
        </w:rPr>
        <w:br/>
      </w:r>
      <w:r>
        <w:rPr>
          <w:rFonts w:hint="eastAsia"/>
        </w:rPr>
        <w:t>　　　　一、液体蛋白行业优势分析</w:t>
      </w:r>
      <w:r>
        <w:rPr>
          <w:rFonts w:hint="eastAsia"/>
        </w:rPr>
        <w:br/>
      </w:r>
      <w:r>
        <w:rPr>
          <w:rFonts w:hint="eastAsia"/>
        </w:rPr>
        <w:t>　　　　二、液体蛋白行业劣势分析</w:t>
      </w:r>
      <w:r>
        <w:rPr>
          <w:rFonts w:hint="eastAsia"/>
        </w:rPr>
        <w:br/>
      </w:r>
      <w:r>
        <w:rPr>
          <w:rFonts w:hint="eastAsia"/>
        </w:rPr>
        <w:t>　　　　三、液体蛋白市场机会探索</w:t>
      </w:r>
      <w:r>
        <w:rPr>
          <w:rFonts w:hint="eastAsia"/>
        </w:rPr>
        <w:br/>
      </w:r>
      <w:r>
        <w:rPr>
          <w:rFonts w:hint="eastAsia"/>
        </w:rPr>
        <w:t>　　　　四、液体蛋白市场威胁评估</w:t>
      </w:r>
      <w:r>
        <w:rPr>
          <w:rFonts w:hint="eastAsia"/>
        </w:rPr>
        <w:br/>
      </w:r>
      <w:r>
        <w:rPr>
          <w:rFonts w:hint="eastAsia"/>
        </w:rPr>
        <w:t>　　第二节 液体蛋白行业风险及对策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2026-2032年液体蛋白行业发展趋势与方向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二、液体蛋白发展趋势分析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2026-2032年液体蛋白行业发展潜力与机遇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中⋅智⋅林⋅液体蛋白行业发展建议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液体蛋白行业类别</w:t>
      </w:r>
      <w:r>
        <w:rPr>
          <w:rFonts w:hint="eastAsia"/>
        </w:rPr>
        <w:br/>
      </w:r>
      <w:r>
        <w:rPr>
          <w:rFonts w:hint="eastAsia"/>
        </w:rPr>
        <w:t>　　图表 液体蛋白行业产业链调研</w:t>
      </w:r>
      <w:r>
        <w:rPr>
          <w:rFonts w:hint="eastAsia"/>
        </w:rPr>
        <w:br/>
      </w:r>
      <w:r>
        <w:rPr>
          <w:rFonts w:hint="eastAsia"/>
        </w:rPr>
        <w:t>　　图表 液体蛋白行业现状</w:t>
      </w:r>
      <w:r>
        <w:rPr>
          <w:rFonts w:hint="eastAsia"/>
        </w:rPr>
        <w:br/>
      </w:r>
      <w:r>
        <w:rPr>
          <w:rFonts w:hint="eastAsia"/>
        </w:rPr>
        <w:t>　　图表 液体蛋白行业标准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2020-2025年中国液体蛋白行业市场规模</w:t>
      </w:r>
      <w:r>
        <w:rPr>
          <w:rFonts w:hint="eastAsia"/>
        </w:rPr>
        <w:br/>
      </w:r>
      <w:r>
        <w:rPr>
          <w:rFonts w:hint="eastAsia"/>
        </w:rPr>
        <w:t>　　图表 2026年中国液体蛋白行业产能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2020-2025年中国液体蛋白行业产量统计</w:t>
      </w:r>
      <w:r>
        <w:rPr>
          <w:rFonts w:hint="eastAsia"/>
        </w:rPr>
        <w:br/>
      </w:r>
      <w:r>
        <w:rPr>
          <w:rFonts w:hint="eastAsia"/>
        </w:rPr>
        <w:t>　　图表 液体蛋白行业动态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2020-2025年中国液体蛋白市场需求量</w:t>
      </w:r>
      <w:r>
        <w:rPr>
          <w:rFonts w:hint="eastAsia"/>
        </w:rPr>
        <w:br/>
      </w:r>
      <w:r>
        <w:rPr>
          <w:rFonts w:hint="eastAsia"/>
        </w:rPr>
        <w:t>　　图表 2026年中国液体蛋白行业需求区域调研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2020-2025年中国液体蛋白行情</w:t>
      </w:r>
      <w:r>
        <w:rPr>
          <w:rFonts w:hint="eastAsia"/>
        </w:rPr>
        <w:br/>
      </w:r>
      <w:r>
        <w:rPr>
          <w:rFonts w:hint="eastAsia"/>
        </w:rPr>
        <w:t>　　图表 2020-2025年中国液体蛋白价格走势图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**地区液体蛋白市场规模</w:t>
      </w:r>
      <w:r>
        <w:rPr>
          <w:rFonts w:hint="eastAsia"/>
        </w:rPr>
        <w:br/>
      </w:r>
      <w:r>
        <w:rPr>
          <w:rFonts w:hint="eastAsia"/>
        </w:rPr>
        <w:t>　　图表 **地区液体蛋白行业市场需求</w:t>
      </w:r>
      <w:r>
        <w:rPr>
          <w:rFonts w:hint="eastAsia"/>
        </w:rPr>
        <w:br/>
      </w:r>
      <w:r>
        <w:rPr>
          <w:rFonts w:hint="eastAsia"/>
        </w:rPr>
        <w:t>　　图表 **地区液体蛋白市场调研</w:t>
      </w:r>
      <w:r>
        <w:rPr>
          <w:rFonts w:hint="eastAsia"/>
        </w:rPr>
        <w:br/>
      </w:r>
      <w:r>
        <w:rPr>
          <w:rFonts w:hint="eastAsia"/>
        </w:rPr>
        <w:t>　　图表 **地区液体蛋白行业市场需求分析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**地区液体蛋白市场规模</w:t>
      </w:r>
      <w:r>
        <w:rPr>
          <w:rFonts w:hint="eastAsia"/>
        </w:rPr>
        <w:br/>
      </w:r>
      <w:r>
        <w:rPr>
          <w:rFonts w:hint="eastAsia"/>
        </w:rPr>
        <w:t>　　图表 **地区液体蛋白行业市场需求</w:t>
      </w:r>
      <w:r>
        <w:rPr>
          <w:rFonts w:hint="eastAsia"/>
        </w:rPr>
        <w:br/>
      </w:r>
      <w:r>
        <w:rPr>
          <w:rFonts w:hint="eastAsia"/>
        </w:rPr>
        <w:t>　　图表 **地区液体蛋白市场调研</w:t>
      </w:r>
      <w:r>
        <w:rPr>
          <w:rFonts w:hint="eastAsia"/>
        </w:rPr>
        <w:br/>
      </w:r>
      <w:r>
        <w:rPr>
          <w:rFonts w:hint="eastAsia"/>
        </w:rPr>
        <w:t>　　图表 **地区液体蛋白行业市场需求分析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液体蛋白行业竞争对手分析</w:t>
      </w:r>
      <w:r>
        <w:rPr>
          <w:rFonts w:hint="eastAsia"/>
        </w:rPr>
        <w:br/>
      </w:r>
      <w:r>
        <w:rPr>
          <w:rFonts w:hint="eastAsia"/>
        </w:rPr>
        <w:t>　　图表 液体蛋白重点企业（一）基本信息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2026-2032年中国液体蛋白行业市场规模预测</w:t>
      </w:r>
      <w:r>
        <w:rPr>
          <w:rFonts w:hint="eastAsia"/>
        </w:rPr>
        <w:br/>
      </w:r>
      <w:r>
        <w:rPr>
          <w:rFonts w:hint="eastAsia"/>
        </w:rPr>
        <w:t>　　图表 液体蛋白行业准入条件</w:t>
      </w:r>
      <w:r>
        <w:rPr>
          <w:rFonts w:hint="eastAsia"/>
        </w:rPr>
        <w:br/>
      </w:r>
      <w:r>
        <w:rPr>
          <w:rFonts w:hint="eastAsia"/>
        </w:rPr>
        <w:t>　　图表 2026年中国液体蛋白市场前景</w:t>
      </w:r>
      <w:r>
        <w:rPr>
          <w:rFonts w:hint="eastAsia"/>
        </w:rPr>
        <w:br/>
      </w:r>
      <w:r>
        <w:rPr>
          <w:rFonts w:hint="eastAsia"/>
        </w:rPr>
        <w:t>　　图表 2026-2032年中国液体蛋白行业信息化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b7857f0644bf8" w:history="1">
        <w:r>
          <w:rPr>
            <w:rStyle w:val="Hyperlink"/>
          </w:rPr>
          <w:t>中国液体蛋白发展现状与前景分析报告（2026-2032年）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b7857f0644bf8" w:history="1">
        <w:r>
          <w:rPr>
            <w:rStyle w:val="Hyperlink"/>
          </w:rPr>
          <w:t>https://www.20087.com/0/28/YeTiDanBaiFaZhanQianJing.html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d1cdd35a4d52" w:history="1">
      <w:r>
        <w:rPr>
          <w:rStyle w:val="Hyperlink"/>
        </w:rPr>
        <w:t>中国液体蛋白发展现状与前景分析报告（2026-2032年）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eTiDanBaiFaZhanQianJing.html" TargetMode="External" Id="Rb24b7857f064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eTiDanBaiFaZhanQianJing.html" TargetMode="External" Id="R3100d1cdd35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2025-12-15T01:06:22Z</dcterms:created>
  <dcterms:modified xsi:type="dcterms:W3CDTF">2025-12-15T02:06:22Z</dcterms:modified>
  <dc:subject>中国液体蛋白发展现状与前景分析报告（2026-2032年）</dc:subject>
  <dc:title>中国液体蛋白发展现状与前景分析报告（2026-2032年）</dc:title>
  <cp:keywords>中国液体蛋白发展现状与前景分析报告（2026-2032年）</cp:keywords>
  <dc:description>中国液体蛋白发展现状与前景分析报告（2026-2032年）</dc:description>
</cp:coreProperties>
</file>