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6528f48448ab" w:history="1">
              <w:r>
                <w:rPr>
                  <w:rStyle w:val="Hyperlink"/>
                </w:rPr>
                <w:t>2025版中国白内障用药市场调研与前景预测分析报告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6528f48448ab" w:history="1">
              <w:r>
                <w:rPr>
                  <w:rStyle w:val="Hyperlink"/>
                </w:rPr>
                <w:t>2025版中国白内障用药市场调研与前景预测分析报告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76528f48448ab" w:history="1">
                <w:r>
                  <w:rPr>
                    <w:rStyle w:val="Hyperlink"/>
                  </w:rPr>
                  <w:t>https://www.20087.com/0/08/BaiNeiZhangYongYaoWeiLaiFaZhanQuShiYuCe.html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是一种常见的老年眼疾，影响着全球大量的老年人口。目前，手术是治疗白内障的主要方法，但随着药物研发的进步，市场上出现了一些可以延缓白内障进展或改善视力的药物。这些药物通常含有抗氧化剂或其他有助于维持眼部健康的成分。</w:t>
      </w:r>
      <w:r>
        <w:rPr>
          <w:rFonts w:hint="eastAsia"/>
        </w:rPr>
        <w:br/>
      </w:r>
      <w:r>
        <w:rPr>
          <w:rFonts w:hint="eastAsia"/>
        </w:rPr>
        <w:t>　　未来，白内障用药的发展将更加注重药物的有效性和安全性。随着生物医学研究的深入，针对白内障发病机制的药物将更加精准有效。同时，随着基因编辑和干细胞技术的进步，未来可能会出现可以修复受损晶状体或替代病变晶状体的治疗方法。此外，随着患者对非侵入性治疗需求的增加，口服或滴眼液形式的药物将得到更多的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白内障用药行业概述</w:t>
      </w:r>
      <w:r>
        <w:rPr>
          <w:rFonts w:hint="eastAsia"/>
        </w:rPr>
        <w:br/>
      </w:r>
      <w:r>
        <w:rPr>
          <w:rFonts w:hint="eastAsia"/>
        </w:rPr>
        <w:t>　　1.1 白内障用药行业定义及分类</w:t>
      </w:r>
      <w:r>
        <w:rPr>
          <w:rFonts w:hint="eastAsia"/>
        </w:rPr>
        <w:br/>
      </w:r>
      <w:r>
        <w:rPr>
          <w:rFonts w:hint="eastAsia"/>
        </w:rPr>
        <w:t>　　　　1.1.1 白内障用药行业定义</w:t>
      </w:r>
      <w:r>
        <w:rPr>
          <w:rFonts w:hint="eastAsia"/>
        </w:rPr>
        <w:br/>
      </w:r>
      <w:r>
        <w:rPr>
          <w:rFonts w:hint="eastAsia"/>
        </w:rPr>
        <w:t>　　　　1.1.2 白内障用药相关分类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白内障用药行业报告范围界定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白内障用药行业报告分析体系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国际白内障用药市场规模分析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国际白内障用药竞争格局分析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国际白内障用药药企研发进展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国际白内障用药市场发展趋势</w:t>
      </w:r>
      <w:r>
        <w:rPr>
          <w:rFonts w:hint="eastAsia"/>
        </w:rPr>
        <w:br/>
      </w:r>
      <w:r>
        <w:rPr>
          <w:rFonts w:hint="eastAsia"/>
        </w:rPr>
        <w:t>　　2.2 国内白内障用药行业市场发展现状与趋势分析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国内白内障用药市场规模分析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（1）国内白内障用药总体市场规模</w:t>
      </w:r>
      <w:r>
        <w:rPr>
          <w:rFonts w:hint="eastAsia"/>
        </w:rPr>
        <w:br/>
      </w:r>
      <w:r>
        <w:rPr>
          <w:rFonts w:hint="eastAsia"/>
        </w:rPr>
        <w:t>　　　　（2）白内障用药重点医院用药规模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国内市场份额前10位白内障用药产品市场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（1）市场份额前10位白内障用药种类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（2）市场份额前10位白内障用药市场规模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（3）市场份额前10位白内障用药市场集中度变化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国内白内障用药主要厂家分析</w:t>
      </w:r>
      <w:r>
        <w:rPr>
          <w:rFonts w:hint="eastAsia"/>
        </w:rPr>
        <w:br/>
      </w:r>
      <w:r>
        <w:rPr>
          <w:rFonts w:hint="eastAsia"/>
        </w:rPr>
        <w:t>　　　　（1）白内障用药主要厂家市场销售规模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（2）白内障用药主要厂家市场销售份额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国内白内障用药区域市场竞争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国内白内障用药市场发展趋势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白内障用药行业主要产品市场现状与趋势分析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白内障用药行业主要产品结构特征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白内障用药行业产品结构特征分析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白内障用药行业产品市场发展概况</w:t>
      </w:r>
      <w:r>
        <w:rPr>
          <w:rFonts w:hint="eastAsia"/>
        </w:rPr>
        <w:br/>
      </w:r>
      <w:r>
        <w:rPr>
          <w:rFonts w:hint="eastAsia"/>
        </w:rPr>
        <w:t>　　3.2 复明片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金花明目丸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石斛夜光丸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十五味萝蒂明目丸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复明胶囊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障眼明胶囊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障翳散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障眼明片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冰珍去翳滴眼液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可明胶囊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中-智-林-：白内障用药行业领先企业分析</w:t>
      </w:r>
      <w:r>
        <w:rPr>
          <w:rFonts w:hint="eastAsia"/>
        </w:rPr>
        <w:br/>
      </w:r>
      <w:r>
        <w:rPr>
          <w:rFonts w:hint="eastAsia"/>
        </w:rPr>
        <w:t>　　4.1 白内障用药领先企业发展概况</w:t>
      </w:r>
      <w:r>
        <w:rPr>
          <w:rFonts w:hint="eastAsia"/>
        </w:rPr>
        <w:br/>
      </w:r>
      <w:r>
        <w:rPr>
          <w:rFonts w:hint="eastAsia"/>
        </w:rPr>
        <w:t>　　4.2 白内障用药领先企业个案分析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陕西西安碑林药业股份有限公司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重庆信谊东方药业股份有限公司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浙江天一堂药业有限公司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青海晶珠藏药药业有限公司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浙江杭州胡庆余堂药业股份有限公司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吉林大峻药业股份有限公司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中国香港同济药业有限公司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广东广州中一药业有限公司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陕西君寿堂制药有限公司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湖南德康制药股份有限公司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湖北武汉天天明药业有限责任公司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重庆浪高制药有限公司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广东广州陈李济药厂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广西南珠制药有限公司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山东仙河药业有限公司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陕西华西制药股份有限公司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陕西西安正大制药股份有限公司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（4）企业白内障用药市场分析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6528f48448ab" w:history="1">
        <w:r>
          <w:rPr>
            <w:rStyle w:val="Hyperlink"/>
          </w:rPr>
          <w:t>2025版中国白内障用药市场调研与前景预测分析报告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76528f48448ab" w:history="1">
        <w:r>
          <w:rPr>
            <w:rStyle w:val="Hyperlink"/>
          </w:rPr>
          <w:t>https://www.20087.com/0/08/BaiNeiZhangYongYaoWeiLaiFaZhanQuShiYuCe.html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热点：白内障十大特效药、白内障用药物有哪些、白内障有什么特效药、白内障用药水可以治好吗、白内障特效药第一名、白内障用药指导、白内障眼药、白内障用药最佳搭配、上海白内障手术多少钱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3f56b25d94481" w:history="1">
      <w:r>
        <w:rPr>
          <w:rStyle w:val="Hyperlink"/>
        </w:rPr>
        <w:t>2025版中国白内障用药市场调研与前景预测分析报告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NeiZhangYongYaoWeiLaiFaZhanQuShiYuCe.html" TargetMode="External" Id="R06f76528f48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NeiZhangYongYaoWeiLaiFaZhanQuShiYuCe.html" TargetMode="External" Id="R3503f56b25d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2024-08-24T07:32:00Z</dcterms:created>
  <dcterms:modified xsi:type="dcterms:W3CDTF">2024-08-24T08:32:00Z</dcterms:modified>
  <dc:subject>2025版中国白内障用药市场调研与前景预测分析报告</dc:subject>
  <dc:title>2025版中国白内障用药市场调研与前景预测分析报告</dc:title>
  <cp:keywords>2025版中国白内障用药市场调研与前景预测分析报告</cp:keywords>
  <dc:description>2025版中国白内障用药市场调研与前景预测分析报告</dc:description>
</cp:coreProperties>
</file>